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165" w:rsidRDefault="00975E8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РОССИЙСКАЯ ФЕДЕРАЦИЯ</w:t>
      </w:r>
    </w:p>
    <w:p w:rsidR="00E41165" w:rsidRDefault="00975E8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ИРКУТСКАЯ ОБЛАСТЬ БОДАЙБИНСКИЙ РАЙОН</w:t>
      </w:r>
    </w:p>
    <w:p w:rsidR="00E41165" w:rsidRDefault="00975E8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АДМИНИСТРАЦИЯ ГОРОДА БОДАЙБО И РАЙОНА </w:t>
      </w:r>
    </w:p>
    <w:p w:rsidR="00E41165" w:rsidRDefault="00975E8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 О С Т А Н О В Л Е Н И Е</w:t>
      </w:r>
    </w:p>
    <w:p w:rsidR="00E41165" w:rsidRDefault="00E41165">
      <w:pPr>
        <w:ind w:left="900"/>
        <w:rPr>
          <w:b/>
          <w:sz w:val="26"/>
          <w:szCs w:val="26"/>
        </w:rPr>
      </w:pPr>
    </w:p>
    <w:p w:rsidR="00E41165" w:rsidRDefault="00F34B94">
      <w:pPr>
        <w:ind w:right="-441"/>
        <w:rPr>
          <w:sz w:val="26"/>
          <w:szCs w:val="26"/>
        </w:rPr>
      </w:pPr>
      <w:r w:rsidRPr="00F34B94">
        <w:rPr>
          <w:sz w:val="26"/>
          <w:szCs w:val="26"/>
        </w:rPr>
        <w:t>06</w:t>
      </w:r>
      <w:r>
        <w:rPr>
          <w:sz w:val="26"/>
          <w:szCs w:val="26"/>
        </w:rPr>
        <w:t>.03.</w:t>
      </w:r>
      <w:r w:rsidR="00975E8D">
        <w:rPr>
          <w:sz w:val="26"/>
          <w:szCs w:val="26"/>
        </w:rPr>
        <w:t>202</w:t>
      </w:r>
      <w:r w:rsidR="00975E8D" w:rsidRPr="007D4578">
        <w:rPr>
          <w:sz w:val="26"/>
          <w:szCs w:val="26"/>
        </w:rPr>
        <w:t>6</w:t>
      </w:r>
      <w:r w:rsidR="00975E8D">
        <w:rPr>
          <w:sz w:val="26"/>
          <w:szCs w:val="26"/>
        </w:rPr>
        <w:tab/>
      </w:r>
      <w:r w:rsidR="00975E8D">
        <w:rPr>
          <w:sz w:val="26"/>
          <w:szCs w:val="26"/>
        </w:rPr>
        <w:tab/>
        <w:t xml:space="preserve"> </w:t>
      </w:r>
      <w:r w:rsidR="00F72E6A">
        <w:rPr>
          <w:sz w:val="26"/>
          <w:szCs w:val="26"/>
        </w:rPr>
        <w:tab/>
      </w:r>
      <w:r w:rsidR="00F72E6A">
        <w:rPr>
          <w:sz w:val="26"/>
          <w:szCs w:val="26"/>
        </w:rPr>
        <w:tab/>
      </w:r>
      <w:r w:rsidR="00F72E6A">
        <w:rPr>
          <w:sz w:val="26"/>
          <w:szCs w:val="26"/>
        </w:rPr>
        <w:tab/>
      </w:r>
      <w:r w:rsidR="00975E8D">
        <w:rPr>
          <w:sz w:val="26"/>
          <w:szCs w:val="26"/>
        </w:rPr>
        <w:t xml:space="preserve">Бодайбо                                 </w:t>
      </w:r>
      <w:r w:rsidR="00F72E6A">
        <w:rPr>
          <w:sz w:val="26"/>
          <w:szCs w:val="26"/>
        </w:rPr>
        <w:tab/>
      </w:r>
      <w:r w:rsidR="00975E8D">
        <w:rPr>
          <w:sz w:val="26"/>
          <w:szCs w:val="26"/>
        </w:rPr>
        <w:t xml:space="preserve">       № </w:t>
      </w:r>
      <w:r>
        <w:rPr>
          <w:sz w:val="26"/>
          <w:szCs w:val="26"/>
        </w:rPr>
        <w:t>43-п</w:t>
      </w:r>
    </w:p>
    <w:p w:rsidR="00E41165" w:rsidRDefault="00E41165">
      <w:pPr>
        <w:ind w:right="-441"/>
        <w:rPr>
          <w:sz w:val="26"/>
          <w:szCs w:val="26"/>
        </w:rPr>
      </w:pPr>
    </w:p>
    <w:p w:rsidR="00E41165" w:rsidRDefault="00975E8D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 внесении изменений в постановление Администрации г. Бодайбо и района от </w:t>
      </w:r>
      <w:r w:rsidRPr="007D4578">
        <w:rPr>
          <w:sz w:val="26"/>
          <w:szCs w:val="26"/>
        </w:rPr>
        <w:t>07</w:t>
      </w:r>
      <w:r>
        <w:rPr>
          <w:sz w:val="26"/>
          <w:szCs w:val="26"/>
        </w:rPr>
        <w:t>.11.202</w:t>
      </w:r>
      <w:r w:rsidRPr="007D4578">
        <w:rPr>
          <w:sz w:val="26"/>
          <w:szCs w:val="26"/>
        </w:rPr>
        <w:t>5</w:t>
      </w:r>
      <w:r>
        <w:rPr>
          <w:sz w:val="26"/>
          <w:szCs w:val="26"/>
        </w:rPr>
        <w:t xml:space="preserve">  № </w:t>
      </w:r>
      <w:r w:rsidRPr="007D4578">
        <w:rPr>
          <w:sz w:val="26"/>
          <w:szCs w:val="26"/>
        </w:rPr>
        <w:t>252</w:t>
      </w:r>
      <w:r>
        <w:rPr>
          <w:sz w:val="26"/>
          <w:szCs w:val="26"/>
        </w:rPr>
        <w:t>-пп «Об утверждении муниципальной программы  «П</w:t>
      </w:r>
      <w:r>
        <w:rPr>
          <w:bCs/>
          <w:sz w:val="26"/>
          <w:szCs w:val="26"/>
        </w:rPr>
        <w:t>ереселение граждан, проживающих на территории муниципального образования  г. Бодайбо и района Иркутской области, из аварийного жилищного фонда, признанного таковым после 1 января 2017 года, в 2026-2027 годах»</w:t>
      </w:r>
    </w:p>
    <w:p w:rsidR="00E41165" w:rsidRDefault="00E41165">
      <w:pPr>
        <w:rPr>
          <w:sz w:val="26"/>
          <w:szCs w:val="26"/>
        </w:rPr>
      </w:pPr>
    </w:p>
    <w:p w:rsidR="00E41165" w:rsidRDefault="00E41165">
      <w:pPr>
        <w:rPr>
          <w:sz w:val="26"/>
          <w:szCs w:val="26"/>
        </w:rPr>
      </w:pPr>
    </w:p>
    <w:p w:rsidR="00E41165" w:rsidRDefault="00975E8D">
      <w:pPr>
        <w:ind w:firstLine="480"/>
        <w:jc w:val="both"/>
        <w:rPr>
          <w:sz w:val="26"/>
          <w:szCs w:val="26"/>
        </w:rPr>
      </w:pPr>
      <w:r>
        <w:rPr>
          <w:sz w:val="26"/>
          <w:szCs w:val="26"/>
        </w:rPr>
        <w:t>В целях обеспечения эффективности и результативности расходования бюджетных средств в соответствии с  Федеральным законом от 06.10.2003 № 131-ФЗ «Об общих принципах организации местного самоуправления в Российской Федерации», Федеральным законом от 20.03.2025 № 33-ФЗ  «Об общих принципах организации местного самоуправления в единой системе публичной власти», Федеральным законом от 21.07.2007 № 185-ФЗ «О Фонде содействия реформированию жилищно-коммунального хозяйства», постановлением Правительства Иркутской области от 19.09.2025 № 763-пп «Об утверждении региональной адресной программы Иркутск</w:t>
      </w:r>
      <w:bookmarkStart w:id="0" w:name="_GoBack"/>
      <w:bookmarkEnd w:id="0"/>
      <w:r>
        <w:rPr>
          <w:sz w:val="26"/>
          <w:szCs w:val="26"/>
        </w:rPr>
        <w:t>ой области «Переселение граждан, проживающих на территории Иркутской области, из аварийного жилищного фонда, признанного таковым после 1 сентября 2017 года, в 2025-2028 годах», с Порядком разработки, реализации и оценки эффективности реализации муниципальных программ, утвержденным постановлением Администрации   г. Бодайбо и района от 10.07.2014 № 338-пп, руководствуясь статьей  31 Устава муниципального образования г. Бодайбо и района,</w:t>
      </w:r>
    </w:p>
    <w:p w:rsidR="00E41165" w:rsidRDefault="00975E8D">
      <w:pPr>
        <w:ind w:firstLine="480"/>
        <w:jc w:val="both"/>
        <w:rPr>
          <w:sz w:val="26"/>
          <w:szCs w:val="26"/>
        </w:rPr>
      </w:pPr>
      <w:r>
        <w:rPr>
          <w:sz w:val="26"/>
          <w:szCs w:val="26"/>
        </w:rPr>
        <w:t>ПОСТАНОВЛЯЕТ:</w:t>
      </w:r>
    </w:p>
    <w:p w:rsidR="00E41165" w:rsidRDefault="00975E8D">
      <w:pPr>
        <w:numPr>
          <w:ilvl w:val="0"/>
          <w:numId w:val="1"/>
        </w:numPr>
        <w:ind w:left="0" w:firstLine="48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Внести   изменения в постановление   Администрации  г. Бодайбо  и  района от </w:t>
      </w:r>
      <w:r w:rsidRPr="007D4578">
        <w:rPr>
          <w:sz w:val="26"/>
          <w:szCs w:val="26"/>
        </w:rPr>
        <w:t>07</w:t>
      </w:r>
      <w:r>
        <w:rPr>
          <w:sz w:val="26"/>
          <w:szCs w:val="26"/>
        </w:rPr>
        <w:t>.11.202</w:t>
      </w:r>
      <w:r w:rsidRPr="007D4578">
        <w:rPr>
          <w:sz w:val="26"/>
          <w:szCs w:val="26"/>
        </w:rPr>
        <w:t>5</w:t>
      </w:r>
      <w:r>
        <w:rPr>
          <w:sz w:val="26"/>
          <w:szCs w:val="26"/>
        </w:rPr>
        <w:t xml:space="preserve"> № 2</w:t>
      </w:r>
      <w:r w:rsidRPr="007D4578">
        <w:rPr>
          <w:sz w:val="26"/>
          <w:szCs w:val="26"/>
        </w:rPr>
        <w:t>52</w:t>
      </w:r>
      <w:r>
        <w:rPr>
          <w:sz w:val="26"/>
          <w:szCs w:val="26"/>
        </w:rPr>
        <w:t>-пп «Об утверждении муниципальной программы  «П</w:t>
      </w:r>
      <w:r>
        <w:rPr>
          <w:bCs/>
          <w:sz w:val="26"/>
          <w:szCs w:val="26"/>
        </w:rPr>
        <w:t>ереселение граждан, проживающих на территории муниципального образования    г. Бодайбо и района Иркутской области, из аварийного жилищного фонда, признанного таковым после 1 января 2017 года, в 2026-2027 годах»</w:t>
      </w:r>
      <w:r>
        <w:rPr>
          <w:sz w:val="26"/>
          <w:szCs w:val="26"/>
        </w:rPr>
        <w:t xml:space="preserve"> (далее – Постановлению):</w:t>
      </w:r>
    </w:p>
    <w:p w:rsidR="00E41165" w:rsidRDefault="00975E8D">
      <w:pPr>
        <w:pStyle w:val="a5"/>
        <w:numPr>
          <w:ilvl w:val="1"/>
          <w:numId w:val="2"/>
        </w:numPr>
        <w:ind w:left="-142" w:firstLine="622"/>
        <w:jc w:val="both"/>
        <w:rPr>
          <w:sz w:val="26"/>
          <w:szCs w:val="26"/>
        </w:rPr>
      </w:pPr>
      <w:r>
        <w:rPr>
          <w:sz w:val="26"/>
          <w:szCs w:val="26"/>
        </w:rPr>
        <w:t>В приложении к Постановлению:</w:t>
      </w:r>
    </w:p>
    <w:p w:rsidR="00E41165" w:rsidRDefault="00975E8D" w:rsidP="007D4578">
      <w:pPr>
        <w:pStyle w:val="a5"/>
        <w:ind w:left="7" w:firstLineChars="181" w:firstLine="471"/>
        <w:jc w:val="both"/>
        <w:rPr>
          <w:sz w:val="26"/>
          <w:szCs w:val="26"/>
        </w:rPr>
      </w:pPr>
      <w:r>
        <w:rPr>
          <w:sz w:val="26"/>
          <w:szCs w:val="26"/>
        </w:rPr>
        <w:t>1.1.1. строку девятую «Ресурсное обеспечение Программы» Паспорта Программы изложить в следующей редакции:«</w:t>
      </w:r>
    </w:p>
    <w:tbl>
      <w:tblPr>
        <w:tblW w:w="9639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709"/>
        <w:gridCol w:w="3119"/>
        <w:gridCol w:w="5811"/>
      </w:tblGrid>
      <w:tr w:rsidR="00E4116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165" w:rsidRDefault="00975E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165" w:rsidRDefault="00975E8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Ресурсное обеспечение Программы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165" w:rsidRDefault="00975E8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Общий объем необходимых финансовых средств для реализации Программы - </w:t>
            </w:r>
            <w:r>
              <w:rPr>
                <w:rFonts w:ascii="Times New Roman" w:hAnsi="Times New Roman" w:cs="Times New Roman"/>
                <w:b/>
                <w:bCs/>
              </w:rPr>
              <w:t>717 669,4</w:t>
            </w:r>
            <w:r>
              <w:rPr>
                <w:rFonts w:ascii="Times New Roman" w:hAnsi="Times New Roman" w:cs="Times New Roman"/>
                <w:b/>
              </w:rPr>
              <w:t xml:space="preserve"> тыс. руб.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E41165" w:rsidRDefault="00975E8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числе:</w:t>
            </w:r>
          </w:p>
          <w:p w:rsidR="00E41165" w:rsidRDefault="00975E8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2026 год – </w:t>
            </w:r>
            <w:r>
              <w:rPr>
                <w:rFonts w:ascii="Times New Roman" w:hAnsi="Times New Roman" w:cs="Times New Roman"/>
                <w:bCs/>
              </w:rPr>
              <w:t>700 380,9</w:t>
            </w:r>
            <w:r>
              <w:rPr>
                <w:rFonts w:ascii="Times New Roman" w:hAnsi="Times New Roman" w:cs="Times New Roman"/>
              </w:rPr>
              <w:t>тыс. руб.;</w:t>
            </w:r>
          </w:p>
          <w:p w:rsidR="00E41165" w:rsidRDefault="00975E8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2027 год - 17 288,5тыс.руб.</w:t>
            </w:r>
          </w:p>
          <w:p w:rsidR="00E41165" w:rsidRDefault="00975E8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областного бюджета – </w:t>
            </w:r>
            <w:r>
              <w:rPr>
                <w:rFonts w:ascii="Times New Roman" w:hAnsi="Times New Roman" w:cs="Times New Roman"/>
                <w:b/>
              </w:rPr>
              <w:t>555 871,9 тыс.руб.</w:t>
            </w:r>
            <w:r>
              <w:rPr>
                <w:rFonts w:ascii="Times New Roman" w:hAnsi="Times New Roman" w:cs="Times New Roman"/>
              </w:rPr>
              <w:t>, в том числе:</w:t>
            </w:r>
          </w:p>
          <w:p w:rsidR="00E41165" w:rsidRDefault="00975E8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 – 555 871,9 тыс. руб.;</w:t>
            </w:r>
          </w:p>
          <w:p w:rsidR="00E41165" w:rsidRDefault="00975E8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местного бюджета – </w:t>
            </w:r>
            <w:r>
              <w:rPr>
                <w:rFonts w:ascii="Times New Roman" w:hAnsi="Times New Roman" w:cs="Times New Roman"/>
                <w:b/>
              </w:rPr>
              <w:t>161 797,5 тыс. руб.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E41165" w:rsidRDefault="00975E8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числе:</w:t>
            </w:r>
          </w:p>
          <w:p w:rsidR="00E41165" w:rsidRDefault="00975E8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 – 144 509,0 тыс</w:t>
            </w:r>
            <w:r w:rsidR="0053494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руб.;</w:t>
            </w:r>
          </w:p>
          <w:p w:rsidR="00E41165" w:rsidRDefault="00975E8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 - 17 288,5ты</w:t>
            </w:r>
            <w:r w:rsidR="00F34B94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.руб.</w:t>
            </w:r>
          </w:p>
        </w:tc>
      </w:tr>
    </w:tbl>
    <w:p w:rsidR="00E41165" w:rsidRDefault="00975E8D">
      <w:pPr>
        <w:ind w:firstLine="567"/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>»;</w:t>
      </w:r>
    </w:p>
    <w:p w:rsidR="00E41165" w:rsidRDefault="00975E8D" w:rsidP="007D4578">
      <w:pPr>
        <w:pStyle w:val="a5"/>
        <w:ind w:left="7" w:firstLineChars="181" w:firstLine="471"/>
        <w:jc w:val="both"/>
        <w:rPr>
          <w:sz w:val="26"/>
          <w:szCs w:val="26"/>
        </w:rPr>
      </w:pPr>
      <w:r>
        <w:rPr>
          <w:sz w:val="26"/>
          <w:szCs w:val="26"/>
        </w:rPr>
        <w:t>1.1.2. строку десятую «Ожидаемые конечные результаты реализации Программы» Паспорта Программы изложить в следующей редакции:«</w:t>
      </w:r>
    </w:p>
    <w:tbl>
      <w:tblPr>
        <w:tblW w:w="9639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709"/>
        <w:gridCol w:w="3119"/>
        <w:gridCol w:w="5811"/>
      </w:tblGrid>
      <w:tr w:rsidR="00E41165">
        <w:trPr>
          <w:trHeight w:val="3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165" w:rsidRDefault="00975E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165" w:rsidRDefault="00975E8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Ожидаемые конечные результаты реализации Программы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165" w:rsidRDefault="00975E8D">
            <w:pPr>
              <w:pStyle w:val="a6"/>
              <w:numPr>
                <w:ilvl w:val="0"/>
                <w:numId w:val="3"/>
              </w:numPr>
              <w:ind w:left="6" w:hanging="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Переселение 196 семей</w:t>
            </w:r>
            <w:r>
              <w:rPr>
                <w:rFonts w:ascii="Times New Roman" w:hAnsi="Times New Roman"/>
                <w:lang w:eastAsia="ru-RU"/>
              </w:rPr>
              <w:t xml:space="preserve"> из аварийного жилищного фонда</w:t>
            </w:r>
            <w:r>
              <w:rPr>
                <w:rFonts w:ascii="Times New Roman" w:hAnsi="Times New Roman" w:cs="Times New Roman"/>
              </w:rPr>
              <w:t>, признанного таковым после 1 января 2017 года</w:t>
            </w:r>
            <w:r w:rsidR="00AE3625">
              <w:rPr>
                <w:rFonts w:ascii="Times New Roman" w:hAnsi="Times New Roman" w:cs="Times New Roman"/>
              </w:rPr>
              <w:t xml:space="preserve"> </w:t>
            </w:r>
            <w:r w:rsidRPr="00AE3625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>п</w:t>
            </w:r>
            <w:r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>о которым имеются вступившие</w:t>
            </w:r>
            <w:r w:rsidR="00AE3625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>в законную силу решения суда, а также попавшие в зону чрезвычайной ситуации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41165" w:rsidRDefault="00975E8D">
            <w:pPr>
              <w:pStyle w:val="a6"/>
              <w:numPr>
                <w:ilvl w:val="0"/>
                <w:numId w:val="3"/>
              </w:numPr>
              <w:ind w:left="6" w:firstLine="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Расселение </w:t>
            </w:r>
            <w:r w:rsidRPr="007D4578">
              <w:rPr>
                <w:rFonts w:ascii="Times New Roman" w:hAnsi="Times New Roman"/>
                <w:lang w:eastAsia="ru-RU"/>
              </w:rPr>
              <w:t>8 717,88</w:t>
            </w:r>
            <w:r>
              <w:rPr>
                <w:rFonts w:ascii="Times New Roman" w:hAnsi="Times New Roman"/>
                <w:lang w:eastAsia="ru-RU"/>
              </w:rPr>
              <w:t xml:space="preserve"> кв.м. площади аварийного жилищного фонда, признанного таковым после 1 января 2017 года.</w:t>
            </w:r>
          </w:p>
        </w:tc>
      </w:tr>
    </w:tbl>
    <w:p w:rsidR="00E41165" w:rsidRDefault="00975E8D">
      <w:pPr>
        <w:ind w:firstLine="567"/>
        <w:jc w:val="right"/>
        <w:rPr>
          <w:sz w:val="26"/>
          <w:szCs w:val="26"/>
        </w:rPr>
      </w:pPr>
      <w:r>
        <w:rPr>
          <w:sz w:val="26"/>
          <w:szCs w:val="26"/>
        </w:rPr>
        <w:t>».</w:t>
      </w:r>
    </w:p>
    <w:p w:rsidR="00E41165" w:rsidRDefault="00975E8D">
      <w:pPr>
        <w:numPr>
          <w:ilvl w:val="1"/>
          <w:numId w:val="2"/>
        </w:numPr>
        <w:ind w:left="-142" w:firstLine="622"/>
        <w:jc w:val="both"/>
        <w:rPr>
          <w:sz w:val="26"/>
          <w:szCs w:val="26"/>
        </w:rPr>
      </w:pPr>
      <w:r>
        <w:rPr>
          <w:sz w:val="26"/>
          <w:szCs w:val="26"/>
        </w:rPr>
        <w:t>Абзац третий раздела 1 Программы изложить в следующей редакции:</w:t>
      </w:r>
    </w:p>
    <w:p w:rsidR="00E41165" w:rsidRDefault="00975E8D">
      <w:pPr>
        <w:pStyle w:val="a6"/>
        <w:ind w:firstLineChars="184" w:firstLine="478"/>
        <w:jc w:val="both"/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>По состоянию на 1 ноября 2025 года на территории муниципального образования г. Бодайбо и района аварийными и подлежащими к сносу признан 61 многоквартирный дом, общей площадью 25,4 тыс.кв.м.,  из них:</w:t>
      </w:r>
    </w:p>
    <w:p w:rsidR="00E41165" w:rsidRDefault="00975E8D">
      <w:pPr>
        <w:pStyle w:val="a6"/>
        <w:ind w:firstLineChars="184" w:firstLine="478"/>
        <w:jc w:val="both"/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>- 16 многоквартирных домов, общей площадью 3917,15 кв.м признаны после 1 января 2017 года аварийными, по которым имеются вступившие в законную силу решения суда;</w:t>
      </w:r>
    </w:p>
    <w:p w:rsidR="00E41165" w:rsidRDefault="00975E8D">
      <w:pPr>
        <w:pStyle w:val="a6"/>
        <w:ind w:firstLineChars="184" w:firstLine="47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>- 11 многоквартирных домов, общей площадью 4 800,73кв.м.</w:t>
      </w:r>
      <w:r w:rsidR="007D4578"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 xml:space="preserve">признаны после 1 января 2017 года аварийными и попавшие в зону чрезвычайной ситуации.  Настоящая Программа предусматривает расселение граждан </w:t>
      </w:r>
      <w:r>
        <w:rPr>
          <w:rFonts w:ascii="Times New Roman" w:hAnsi="Times New Roman"/>
          <w:sz w:val="26"/>
          <w:szCs w:val="26"/>
          <w:lang w:eastAsia="ru-RU"/>
        </w:rPr>
        <w:t>из аварийного жилищного фонда</w:t>
      </w:r>
      <w:r>
        <w:rPr>
          <w:rFonts w:ascii="Times New Roman" w:hAnsi="Times New Roman" w:cs="Times New Roman"/>
          <w:sz w:val="26"/>
          <w:szCs w:val="26"/>
        </w:rPr>
        <w:t>, признанного таковым после 1 января 2017 года</w:t>
      </w:r>
      <w:r w:rsidR="007D457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>по которым имеются вступившие в законную силу решения суда, а также попавшие в зону чрезвычайной ситуации.»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E41165" w:rsidRDefault="00975E8D">
      <w:pPr>
        <w:pStyle w:val="a6"/>
        <w:numPr>
          <w:ilvl w:val="1"/>
          <w:numId w:val="2"/>
        </w:numPr>
        <w:ind w:left="-142" w:firstLine="62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разделе 2 Программы:</w:t>
      </w:r>
    </w:p>
    <w:p w:rsidR="00E41165" w:rsidRDefault="00975E8D">
      <w:pPr>
        <w:pStyle w:val="a6"/>
        <w:ind w:firstLineChars="184" w:firstLine="47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1.3.1. абзац шестой изложить в следующей редакции: </w:t>
      </w:r>
    </w:p>
    <w:p w:rsidR="00E41165" w:rsidRPr="007D4578" w:rsidRDefault="00975E8D">
      <w:pPr>
        <w:pStyle w:val="a6"/>
        <w:tabs>
          <w:tab w:val="left" w:pos="0"/>
        </w:tabs>
        <w:ind w:firstLineChars="184" w:firstLine="478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«1. Д</w:t>
      </w:r>
      <w:r>
        <w:rPr>
          <w:rFonts w:ascii="Times New Roman" w:hAnsi="Times New Roman"/>
          <w:sz w:val="26"/>
          <w:szCs w:val="26"/>
          <w:lang w:eastAsia="ru-RU"/>
        </w:rPr>
        <w:t>оля семей, переселенных из аварийного жилищного фонда, в общем количестве семей, нуждающихся в переселении – 100% (</w:t>
      </w:r>
      <w:r w:rsidRPr="007D4578">
        <w:rPr>
          <w:rFonts w:ascii="Times New Roman" w:hAnsi="Times New Roman"/>
          <w:sz w:val="26"/>
          <w:szCs w:val="26"/>
          <w:lang w:eastAsia="ru-RU"/>
        </w:rPr>
        <w:t>196</w:t>
      </w:r>
      <w:r>
        <w:rPr>
          <w:rFonts w:ascii="Times New Roman" w:hAnsi="Times New Roman"/>
          <w:sz w:val="26"/>
          <w:szCs w:val="26"/>
          <w:lang w:eastAsia="ru-RU"/>
        </w:rPr>
        <w:t xml:space="preserve"> семей).</w:t>
      </w:r>
      <w:r w:rsidRPr="007D4578">
        <w:rPr>
          <w:rFonts w:ascii="Times New Roman" w:hAnsi="Times New Roman"/>
          <w:sz w:val="26"/>
          <w:szCs w:val="26"/>
          <w:lang w:eastAsia="ru-RU"/>
        </w:rPr>
        <w:t>»;</w:t>
      </w:r>
    </w:p>
    <w:p w:rsidR="00E41165" w:rsidRDefault="00975E8D">
      <w:pPr>
        <w:pStyle w:val="a6"/>
        <w:ind w:firstLineChars="184" w:firstLine="47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1.3.2. абзац седьмой изложить в следующей редакции: </w:t>
      </w:r>
    </w:p>
    <w:p w:rsidR="00E41165" w:rsidRPr="007D4578" w:rsidRDefault="00975E8D">
      <w:pPr>
        <w:pStyle w:val="a6"/>
        <w:ind w:firstLineChars="184" w:firstLine="478"/>
        <w:jc w:val="both"/>
        <w:rPr>
          <w:rFonts w:ascii="Times New Roman" w:hAnsi="Times New Roman"/>
          <w:sz w:val="26"/>
          <w:szCs w:val="26"/>
          <w:lang w:eastAsia="ru-RU"/>
        </w:rPr>
      </w:pPr>
      <w:r w:rsidRPr="007D4578">
        <w:rPr>
          <w:rFonts w:ascii="Times New Roman" w:hAnsi="Times New Roman"/>
          <w:sz w:val="26"/>
          <w:szCs w:val="26"/>
          <w:lang w:eastAsia="ru-RU"/>
        </w:rPr>
        <w:t>«</w:t>
      </w:r>
      <w:r>
        <w:rPr>
          <w:rFonts w:ascii="Times New Roman" w:hAnsi="Times New Roman"/>
          <w:sz w:val="26"/>
          <w:szCs w:val="26"/>
          <w:lang w:eastAsia="ru-RU"/>
        </w:rPr>
        <w:t xml:space="preserve">2. Площадь приобретенных жилых помещений, а также площадь изымаемых помещений аварийного жилищного фонда, в отношении которой принято решение о предоставлении возмещения – </w:t>
      </w:r>
      <w:r w:rsidRPr="007D4578">
        <w:rPr>
          <w:rFonts w:ascii="Times New Roman" w:hAnsi="Times New Roman"/>
          <w:sz w:val="26"/>
          <w:szCs w:val="26"/>
          <w:lang w:eastAsia="ru-RU"/>
        </w:rPr>
        <w:t>8 717,88</w:t>
      </w:r>
      <w:r>
        <w:rPr>
          <w:rFonts w:ascii="Times New Roman" w:hAnsi="Times New Roman"/>
          <w:sz w:val="26"/>
          <w:szCs w:val="26"/>
          <w:lang w:eastAsia="ru-RU"/>
        </w:rPr>
        <w:t xml:space="preserve"> кв.м.</w:t>
      </w:r>
      <w:r w:rsidRPr="007D4578">
        <w:rPr>
          <w:rFonts w:ascii="Times New Roman" w:hAnsi="Times New Roman"/>
          <w:sz w:val="26"/>
          <w:szCs w:val="26"/>
          <w:lang w:eastAsia="ru-RU"/>
        </w:rPr>
        <w:t>».</w:t>
      </w:r>
    </w:p>
    <w:p w:rsidR="00E41165" w:rsidRDefault="00975E8D">
      <w:pPr>
        <w:pStyle w:val="a6"/>
        <w:numPr>
          <w:ilvl w:val="1"/>
          <w:numId w:val="2"/>
        </w:numPr>
        <w:ind w:left="-142" w:firstLine="622"/>
        <w:jc w:val="both"/>
        <w:rPr>
          <w:rFonts w:ascii="Times New Roman" w:hAnsi="Times New Roman"/>
          <w:sz w:val="26"/>
          <w:szCs w:val="26"/>
          <w:lang w:val="en-US" w:eastAsia="ru-RU"/>
        </w:rPr>
      </w:pPr>
      <w:r>
        <w:rPr>
          <w:rFonts w:ascii="Times New Roman" w:hAnsi="Times New Roman"/>
          <w:sz w:val="26"/>
          <w:szCs w:val="26"/>
          <w:lang w:val="en-US" w:eastAsia="ru-RU"/>
        </w:rPr>
        <w:t>В разделе 6 Программы:</w:t>
      </w:r>
    </w:p>
    <w:p w:rsidR="00E41165" w:rsidRPr="007D4578" w:rsidRDefault="00975E8D">
      <w:pPr>
        <w:pStyle w:val="a6"/>
        <w:numPr>
          <w:ilvl w:val="2"/>
          <w:numId w:val="2"/>
        </w:numPr>
        <w:ind w:left="10" w:firstLine="470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 xml:space="preserve">абзац второй изложить в следующей редакции: </w:t>
      </w:r>
    </w:p>
    <w:p w:rsidR="00E41165" w:rsidRDefault="00975E8D">
      <w:pPr>
        <w:pStyle w:val="a6"/>
        <w:ind w:left="66" w:firstLine="50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«1. Переселение 196 семей</w:t>
      </w:r>
      <w:r>
        <w:rPr>
          <w:rFonts w:ascii="Times New Roman" w:hAnsi="Times New Roman"/>
          <w:sz w:val="26"/>
          <w:szCs w:val="26"/>
          <w:lang w:eastAsia="ru-RU"/>
        </w:rPr>
        <w:t xml:space="preserve"> из аварийного жилищного фонда</w:t>
      </w:r>
      <w:r>
        <w:rPr>
          <w:rFonts w:ascii="Times New Roman" w:hAnsi="Times New Roman" w:cs="Times New Roman"/>
          <w:sz w:val="26"/>
          <w:szCs w:val="26"/>
        </w:rPr>
        <w:t>, признанного таковым после 1 января 2017 года на основании вступившего в законную силу решения суда по делам связанным с расселением аварийного жилищного фонда.»;</w:t>
      </w:r>
    </w:p>
    <w:p w:rsidR="00E41165" w:rsidRPr="007D4578" w:rsidRDefault="00975E8D">
      <w:pPr>
        <w:pStyle w:val="a6"/>
        <w:numPr>
          <w:ilvl w:val="2"/>
          <w:numId w:val="2"/>
        </w:numPr>
        <w:ind w:left="10" w:firstLine="470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 xml:space="preserve">абзац третий изложить в следующей редакции: </w:t>
      </w:r>
    </w:p>
    <w:p w:rsidR="00E41165" w:rsidRPr="007D4578" w:rsidRDefault="00975E8D">
      <w:pPr>
        <w:pStyle w:val="a6"/>
        <w:ind w:firstLine="480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 xml:space="preserve">«2. Расселение </w:t>
      </w:r>
      <w:r w:rsidRPr="007D4578">
        <w:rPr>
          <w:rFonts w:ascii="Times New Roman" w:hAnsi="Times New Roman"/>
          <w:sz w:val="26"/>
          <w:szCs w:val="26"/>
          <w:lang w:eastAsia="ru-RU"/>
        </w:rPr>
        <w:t>8 717,88</w:t>
      </w:r>
      <w:r>
        <w:rPr>
          <w:rFonts w:ascii="Times New Roman" w:hAnsi="Times New Roman"/>
          <w:sz w:val="26"/>
          <w:szCs w:val="26"/>
          <w:lang w:eastAsia="ru-RU"/>
        </w:rPr>
        <w:t xml:space="preserve"> кв.м. площади аварийного жилищного фонда, признанного таковым после 1 января 2017 года.</w:t>
      </w:r>
      <w:r w:rsidRPr="007D4578">
        <w:rPr>
          <w:rFonts w:ascii="Times New Roman" w:hAnsi="Times New Roman"/>
          <w:sz w:val="26"/>
          <w:szCs w:val="26"/>
          <w:lang w:eastAsia="ru-RU"/>
        </w:rPr>
        <w:t>».</w:t>
      </w:r>
    </w:p>
    <w:p w:rsidR="00E41165" w:rsidRDefault="00975E8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Pr="007D4578">
        <w:rPr>
          <w:sz w:val="26"/>
          <w:szCs w:val="26"/>
        </w:rPr>
        <w:t>5</w:t>
      </w:r>
      <w:r>
        <w:rPr>
          <w:sz w:val="26"/>
          <w:szCs w:val="26"/>
        </w:rPr>
        <w:t xml:space="preserve">. Приложения  №№ 1-10 к Программе изложить в новой редакции </w:t>
      </w:r>
      <w:hyperlink r:id="rId7" w:history="1">
        <w:r>
          <w:rPr>
            <w:sz w:val="26"/>
            <w:szCs w:val="26"/>
          </w:rPr>
          <w:t>(Приложения №№ 1-10 к постановлению)</w:t>
        </w:r>
      </w:hyperlink>
      <w:r>
        <w:rPr>
          <w:sz w:val="26"/>
          <w:szCs w:val="26"/>
        </w:rPr>
        <w:t>.</w:t>
      </w:r>
    </w:p>
    <w:p w:rsidR="00E41165" w:rsidRDefault="00975E8D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2. Настоящее постановление подлежит опубликованию в газете «Ленский шахтер», актуальная редакция Программы подлежит размещению на официальном сайте Администрации муниципального образования г. Бодайбо и района в сети «Интернет».</w:t>
      </w:r>
    </w:p>
    <w:p w:rsidR="00E41165" w:rsidRDefault="00E41165">
      <w:pPr>
        <w:ind w:firstLine="540"/>
        <w:jc w:val="both"/>
        <w:rPr>
          <w:sz w:val="26"/>
          <w:szCs w:val="26"/>
        </w:rPr>
      </w:pPr>
    </w:p>
    <w:p w:rsidR="00E41165" w:rsidRDefault="00E41165">
      <w:pPr>
        <w:ind w:firstLine="540"/>
        <w:jc w:val="both"/>
        <w:rPr>
          <w:sz w:val="26"/>
          <w:szCs w:val="26"/>
        </w:rPr>
      </w:pPr>
    </w:p>
    <w:p w:rsidR="00E41165" w:rsidRDefault="00975E8D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Мэр г. Бодайбо и района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Е.Ю.Юмашев</w:t>
      </w:r>
    </w:p>
    <w:p w:rsidR="00E41165" w:rsidRDefault="00E41165">
      <w:pPr>
        <w:autoSpaceDE w:val="0"/>
        <w:autoSpaceDN w:val="0"/>
        <w:adjustRightInd w:val="0"/>
        <w:jc w:val="right"/>
        <w:outlineLvl w:val="0"/>
      </w:pPr>
    </w:p>
    <w:p w:rsidR="00E41165" w:rsidRDefault="00E41165">
      <w:pPr>
        <w:autoSpaceDE w:val="0"/>
        <w:autoSpaceDN w:val="0"/>
        <w:adjustRightInd w:val="0"/>
        <w:jc w:val="right"/>
        <w:outlineLvl w:val="0"/>
      </w:pPr>
    </w:p>
    <w:p w:rsidR="00E41165" w:rsidRDefault="00975E8D">
      <w:pPr>
        <w:wordWrap w:val="0"/>
        <w:autoSpaceDE w:val="0"/>
        <w:autoSpaceDN w:val="0"/>
        <w:adjustRightInd w:val="0"/>
        <w:jc w:val="right"/>
        <w:outlineLvl w:val="0"/>
      </w:pPr>
      <w:r>
        <w:t xml:space="preserve">Приложение № 1 к постановлению Администрации </w:t>
      </w:r>
    </w:p>
    <w:p w:rsidR="00E41165" w:rsidRDefault="00975E8D">
      <w:pPr>
        <w:wordWrap w:val="0"/>
        <w:autoSpaceDE w:val="0"/>
        <w:autoSpaceDN w:val="0"/>
        <w:adjustRightInd w:val="0"/>
        <w:jc w:val="right"/>
        <w:outlineLvl w:val="0"/>
      </w:pPr>
      <w:r>
        <w:t xml:space="preserve">г. Бодайбо  и района от </w:t>
      </w:r>
      <w:r w:rsidR="00F34B94">
        <w:t>06.03.</w:t>
      </w:r>
      <w:r>
        <w:t xml:space="preserve">2026 № </w:t>
      </w:r>
      <w:r w:rsidR="00F34B94">
        <w:t>43-п</w:t>
      </w:r>
    </w:p>
    <w:p w:rsidR="00E41165" w:rsidRDefault="00975E8D">
      <w:pPr>
        <w:autoSpaceDE w:val="0"/>
        <w:autoSpaceDN w:val="0"/>
        <w:adjustRightInd w:val="0"/>
        <w:jc w:val="right"/>
        <w:outlineLvl w:val="0"/>
      </w:pPr>
      <w:r>
        <w:t>«Приложение 1 к Программе</w:t>
      </w:r>
    </w:p>
    <w:tbl>
      <w:tblPr>
        <w:tblW w:w="9478" w:type="dxa"/>
        <w:tblInd w:w="93" w:type="dxa"/>
        <w:tblLook w:val="04A0"/>
      </w:tblPr>
      <w:tblGrid>
        <w:gridCol w:w="9478"/>
      </w:tblGrid>
      <w:tr w:rsidR="00E41165">
        <w:trPr>
          <w:trHeight w:val="315"/>
        </w:trPr>
        <w:tc>
          <w:tcPr>
            <w:tcW w:w="9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1165" w:rsidRDefault="00E41165"/>
        </w:tc>
      </w:tr>
    </w:tbl>
    <w:p w:rsidR="00E41165" w:rsidRDefault="00975E8D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ВЗАИМОСВЯЗЬ ЦЕЛЕЙ, ЗАДАЧ И ЦЕЛЕВЫХ ПОКАЗАТЕЛЕЙ ПРОГРАММЫ</w:t>
      </w:r>
    </w:p>
    <w:tbl>
      <w:tblPr>
        <w:tblStyle w:val="a4"/>
        <w:tblW w:w="0" w:type="auto"/>
        <w:tblLook w:val="04A0"/>
      </w:tblPr>
      <w:tblGrid>
        <w:gridCol w:w="3021"/>
        <w:gridCol w:w="3466"/>
        <w:gridCol w:w="2760"/>
      </w:tblGrid>
      <w:tr w:rsidR="00E41165">
        <w:tc>
          <w:tcPr>
            <w:tcW w:w="3021" w:type="dxa"/>
          </w:tcPr>
          <w:p w:rsidR="00E41165" w:rsidRDefault="00975E8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Формулировка цели</w:t>
            </w:r>
          </w:p>
        </w:tc>
        <w:tc>
          <w:tcPr>
            <w:tcW w:w="3466" w:type="dxa"/>
          </w:tcPr>
          <w:p w:rsidR="00E41165" w:rsidRDefault="00975E8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Формулировка задач</w:t>
            </w:r>
          </w:p>
        </w:tc>
        <w:tc>
          <w:tcPr>
            <w:tcW w:w="2760" w:type="dxa"/>
          </w:tcPr>
          <w:p w:rsidR="00E41165" w:rsidRDefault="00975E8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целевых показателей</w:t>
            </w:r>
          </w:p>
        </w:tc>
      </w:tr>
      <w:tr w:rsidR="00E41165">
        <w:tc>
          <w:tcPr>
            <w:tcW w:w="9247" w:type="dxa"/>
            <w:gridSpan w:val="3"/>
          </w:tcPr>
          <w:p w:rsidR="00E41165" w:rsidRDefault="00975E8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Программа «П</w:t>
            </w:r>
            <w:r>
              <w:rPr>
                <w:rFonts w:ascii="Times New Roman" w:hAnsi="Times New Roman" w:cs="Times New Roman"/>
                <w:bCs/>
              </w:rPr>
              <w:t>ереселение граждан, проживающих на территории муниципального образования                            г. Бодайбо и района Иркутской области, из аварийного жилищного фонда, признанного таковым после 1 января 2017 года, в 2026-2027 годах»</w:t>
            </w:r>
          </w:p>
        </w:tc>
      </w:tr>
      <w:tr w:rsidR="00E41165">
        <w:trPr>
          <w:trHeight w:val="690"/>
        </w:trPr>
        <w:tc>
          <w:tcPr>
            <w:tcW w:w="3021" w:type="dxa"/>
          </w:tcPr>
          <w:p w:rsidR="00E41165" w:rsidRDefault="00975E8D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граждан, проживающих в аварийном жилищном фонде, признанного таковым после 1 января 2017 года, доступным и качественным жильем</w:t>
            </w:r>
          </w:p>
        </w:tc>
        <w:tc>
          <w:tcPr>
            <w:tcW w:w="3466" w:type="dxa"/>
          </w:tcPr>
          <w:p w:rsidR="00E41165" w:rsidRDefault="00975E8D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34343C"/>
                <w:lang w:eastAsia="ru-RU"/>
              </w:rPr>
              <w:t>Переселение граждан из аварийного жилищного фонда, признанных таковым после                       1 января 2017 года</w:t>
            </w:r>
          </w:p>
          <w:p w:rsidR="00E41165" w:rsidRDefault="00E41165">
            <w:pPr>
              <w:pStyle w:val="a6"/>
              <w:jc w:val="both"/>
              <w:rPr>
                <w:rFonts w:ascii="Times New Roman" w:hAnsi="Times New Roman" w:cs="Times New Roman"/>
              </w:rPr>
            </w:pPr>
          </w:p>
          <w:p w:rsidR="00E41165" w:rsidRDefault="00E41165">
            <w:pPr>
              <w:pStyle w:val="a6"/>
              <w:jc w:val="both"/>
              <w:rPr>
                <w:rFonts w:ascii="Times New Roman" w:hAnsi="Times New Roman" w:cs="Times New Roman"/>
              </w:rPr>
            </w:pPr>
          </w:p>
          <w:p w:rsidR="00E41165" w:rsidRDefault="00E41165">
            <w:pPr>
              <w:pStyle w:val="a6"/>
              <w:jc w:val="both"/>
              <w:rPr>
                <w:rFonts w:ascii="Times New Roman" w:hAnsi="Times New Roman" w:cs="Times New Roman"/>
              </w:rPr>
            </w:pPr>
          </w:p>
          <w:p w:rsidR="00E41165" w:rsidRDefault="00E41165">
            <w:pPr>
              <w:pStyle w:val="a6"/>
              <w:jc w:val="both"/>
              <w:rPr>
                <w:rFonts w:ascii="Times New Roman" w:hAnsi="Times New Roman" w:cs="Times New Roman"/>
              </w:rPr>
            </w:pPr>
          </w:p>
          <w:p w:rsidR="00E41165" w:rsidRDefault="00E41165">
            <w:pPr>
              <w:pStyle w:val="a6"/>
              <w:jc w:val="both"/>
              <w:rPr>
                <w:rFonts w:ascii="Times New Roman" w:hAnsi="Times New Roman" w:cs="Times New Roman"/>
              </w:rPr>
            </w:pPr>
          </w:p>
          <w:p w:rsidR="00E41165" w:rsidRDefault="00E41165">
            <w:pPr>
              <w:pStyle w:val="a6"/>
              <w:jc w:val="both"/>
              <w:rPr>
                <w:rFonts w:ascii="Times New Roman" w:hAnsi="Times New Roman" w:cs="Times New Roman"/>
              </w:rPr>
            </w:pPr>
          </w:p>
          <w:p w:rsidR="00E41165" w:rsidRDefault="00E41165">
            <w:pPr>
              <w:pStyle w:val="a6"/>
              <w:jc w:val="both"/>
              <w:rPr>
                <w:rFonts w:ascii="Times New Roman" w:hAnsi="Times New Roman" w:cs="Times New Roman"/>
              </w:rPr>
            </w:pPr>
          </w:p>
          <w:p w:rsidR="00E41165" w:rsidRDefault="00E41165">
            <w:pPr>
              <w:pStyle w:val="a6"/>
              <w:jc w:val="both"/>
              <w:rPr>
                <w:rFonts w:ascii="Times New Roman" w:hAnsi="Times New Roman" w:cs="Times New Roman"/>
              </w:rPr>
            </w:pPr>
          </w:p>
          <w:p w:rsidR="00E41165" w:rsidRDefault="00E41165">
            <w:pPr>
              <w:pStyle w:val="a6"/>
              <w:jc w:val="both"/>
              <w:rPr>
                <w:rFonts w:ascii="Times New Roman" w:hAnsi="Times New Roman" w:cs="Times New Roman"/>
              </w:rPr>
            </w:pPr>
          </w:p>
          <w:p w:rsidR="00E41165" w:rsidRDefault="00E41165">
            <w:pPr>
              <w:pStyle w:val="a6"/>
              <w:jc w:val="both"/>
              <w:rPr>
                <w:rFonts w:ascii="Times New Roman" w:hAnsi="Times New Roman" w:cs="Times New Roman"/>
              </w:rPr>
            </w:pPr>
          </w:p>
          <w:p w:rsidR="00E41165" w:rsidRDefault="00E41165">
            <w:pPr>
              <w:pStyle w:val="a6"/>
              <w:jc w:val="both"/>
              <w:rPr>
                <w:rFonts w:ascii="Times New Roman" w:hAnsi="Times New Roman" w:cs="Times New Roman"/>
              </w:rPr>
            </w:pPr>
          </w:p>
          <w:p w:rsidR="00E41165" w:rsidRDefault="00E41165">
            <w:pPr>
              <w:pStyle w:val="a6"/>
              <w:jc w:val="both"/>
              <w:rPr>
                <w:rFonts w:ascii="Times New Roman" w:hAnsi="Times New Roman" w:cs="Times New Roman"/>
              </w:rPr>
            </w:pPr>
          </w:p>
          <w:p w:rsidR="00E41165" w:rsidRDefault="00E41165">
            <w:pPr>
              <w:pStyle w:val="a6"/>
              <w:jc w:val="both"/>
              <w:rPr>
                <w:rFonts w:ascii="Times New Roman" w:hAnsi="Times New Roman" w:cs="Times New Roman"/>
              </w:rPr>
            </w:pPr>
          </w:p>
          <w:p w:rsidR="00E41165" w:rsidRDefault="00E41165">
            <w:pPr>
              <w:pStyle w:val="a6"/>
              <w:jc w:val="both"/>
              <w:rPr>
                <w:rFonts w:ascii="Times New Roman" w:hAnsi="Times New Roman" w:cs="Times New Roman"/>
              </w:rPr>
            </w:pPr>
          </w:p>
          <w:p w:rsidR="00E41165" w:rsidRDefault="00E41165">
            <w:pPr>
              <w:pStyle w:val="a6"/>
              <w:jc w:val="both"/>
              <w:rPr>
                <w:rFonts w:ascii="Times New Roman" w:hAnsi="Times New Roman" w:cs="Times New Roman"/>
              </w:rPr>
            </w:pPr>
          </w:p>
          <w:p w:rsidR="00E41165" w:rsidRDefault="00E41165">
            <w:pPr>
              <w:pStyle w:val="a6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60" w:type="dxa"/>
          </w:tcPr>
          <w:p w:rsidR="00E41165" w:rsidRDefault="00975E8D">
            <w:pPr>
              <w:pStyle w:val="a6"/>
              <w:numPr>
                <w:ilvl w:val="0"/>
                <w:numId w:val="4"/>
              </w:numPr>
              <w:ind w:left="0" w:firstLine="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/>
                <w:lang w:eastAsia="ru-RU"/>
              </w:rPr>
              <w:t>оля семей, переселенных из аварийного жилищного фонда, в общем количестве семей, нуждающихся в переселении.</w:t>
            </w:r>
          </w:p>
          <w:p w:rsidR="00E41165" w:rsidRDefault="00975E8D">
            <w:pPr>
              <w:pStyle w:val="a5"/>
              <w:numPr>
                <w:ilvl w:val="0"/>
                <w:numId w:val="4"/>
              </w:numPr>
              <w:ind w:left="0" w:firstLine="0"/>
              <w:jc w:val="both"/>
            </w:pPr>
            <w:r>
              <w:t>Площадь приобретенных жилых помещений, а также площадь изымаемых помещений аварийного жилищного фонда</w:t>
            </w:r>
            <w:r w:rsidRPr="007D4578">
              <w:t>, в отношении которой принято решение о предоставлении возмещения.</w:t>
            </w:r>
          </w:p>
        </w:tc>
      </w:tr>
    </w:tbl>
    <w:p w:rsidR="00E41165" w:rsidRDefault="00975E8D">
      <w:pPr>
        <w:pStyle w:val="a6"/>
        <w:ind w:firstLine="705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»</w:t>
      </w:r>
    </w:p>
    <w:p w:rsidR="00E41165" w:rsidRDefault="00E41165">
      <w:pPr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</w:p>
    <w:p w:rsidR="00E41165" w:rsidRDefault="00E41165">
      <w:pPr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</w:p>
    <w:p w:rsidR="00E41165" w:rsidRDefault="00E41165">
      <w:pPr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</w:p>
    <w:p w:rsidR="00E41165" w:rsidRDefault="00E41165">
      <w:pPr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</w:p>
    <w:p w:rsidR="00E41165" w:rsidRDefault="00E41165">
      <w:pPr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</w:p>
    <w:p w:rsidR="00E41165" w:rsidRDefault="00E41165">
      <w:pPr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</w:p>
    <w:p w:rsidR="00E41165" w:rsidRDefault="00E41165">
      <w:pPr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</w:p>
    <w:p w:rsidR="00E41165" w:rsidRDefault="00E41165">
      <w:pPr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</w:p>
    <w:p w:rsidR="00E41165" w:rsidRDefault="00E41165">
      <w:pPr>
        <w:autoSpaceDE w:val="0"/>
        <w:autoSpaceDN w:val="0"/>
        <w:adjustRightInd w:val="0"/>
        <w:jc w:val="right"/>
        <w:outlineLvl w:val="0"/>
      </w:pPr>
    </w:p>
    <w:p w:rsidR="00E41165" w:rsidRDefault="00E41165">
      <w:pPr>
        <w:autoSpaceDE w:val="0"/>
        <w:autoSpaceDN w:val="0"/>
        <w:adjustRightInd w:val="0"/>
        <w:jc w:val="right"/>
        <w:outlineLvl w:val="0"/>
      </w:pPr>
    </w:p>
    <w:p w:rsidR="00E41165" w:rsidRDefault="00E41165">
      <w:pPr>
        <w:autoSpaceDE w:val="0"/>
        <w:autoSpaceDN w:val="0"/>
        <w:adjustRightInd w:val="0"/>
        <w:jc w:val="right"/>
        <w:outlineLvl w:val="0"/>
        <w:sectPr w:rsidR="00E41165">
          <w:headerReference w:type="default" r:id="rId8"/>
          <w:pgSz w:w="11906" w:h="16838"/>
          <w:pgMar w:top="1134" w:right="851" w:bottom="1134" w:left="1417" w:header="709" w:footer="709" w:gutter="0"/>
          <w:cols w:space="708"/>
          <w:docGrid w:linePitch="360"/>
        </w:sectPr>
      </w:pPr>
    </w:p>
    <w:p w:rsidR="00E41165" w:rsidRDefault="00975E8D">
      <w:pPr>
        <w:autoSpaceDE w:val="0"/>
        <w:autoSpaceDN w:val="0"/>
        <w:adjustRightInd w:val="0"/>
        <w:jc w:val="right"/>
        <w:outlineLvl w:val="0"/>
      </w:pPr>
      <w:r>
        <w:lastRenderedPageBreak/>
        <w:t>Приложение № 2 к постановлению Администрации</w:t>
      </w:r>
    </w:p>
    <w:p w:rsidR="00E41165" w:rsidRDefault="00975E8D">
      <w:pPr>
        <w:wordWrap w:val="0"/>
        <w:autoSpaceDE w:val="0"/>
        <w:autoSpaceDN w:val="0"/>
        <w:adjustRightInd w:val="0"/>
        <w:jc w:val="right"/>
        <w:outlineLvl w:val="0"/>
      </w:pPr>
      <w:r>
        <w:t xml:space="preserve"> г.Бодайбо и района от </w:t>
      </w:r>
      <w:r w:rsidR="00F34B94">
        <w:t>06.03.</w:t>
      </w:r>
      <w:r>
        <w:t xml:space="preserve">2026 № </w:t>
      </w:r>
      <w:r w:rsidR="00F34B94">
        <w:t>43-п</w:t>
      </w:r>
    </w:p>
    <w:p w:rsidR="00E41165" w:rsidRDefault="00975E8D">
      <w:pPr>
        <w:autoSpaceDE w:val="0"/>
        <w:autoSpaceDN w:val="0"/>
        <w:adjustRightInd w:val="0"/>
        <w:jc w:val="right"/>
        <w:outlineLvl w:val="0"/>
      </w:pPr>
      <w:r>
        <w:t>«Приложение 2 к Программе</w:t>
      </w:r>
    </w:p>
    <w:p w:rsidR="00E41165" w:rsidRDefault="00E41165">
      <w:pPr>
        <w:autoSpaceDE w:val="0"/>
        <w:autoSpaceDN w:val="0"/>
        <w:adjustRightInd w:val="0"/>
        <w:jc w:val="right"/>
        <w:outlineLvl w:val="0"/>
      </w:pPr>
    </w:p>
    <w:p w:rsidR="00E41165" w:rsidRDefault="00975E8D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СВЕДЕНИЯ</w:t>
      </w:r>
    </w:p>
    <w:p w:rsidR="00E41165" w:rsidRDefault="00975E8D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 СОСТАВЕ И ЗНАЧЕНИЯХ ЦЕЛЕВЫХ ПОКАЗАТЕЛЕЙ ПРОГРАММЫ «П</w:t>
      </w:r>
      <w:r>
        <w:rPr>
          <w:rFonts w:ascii="Times New Roman" w:hAnsi="Times New Roman" w:cs="Times New Roman"/>
          <w:b/>
          <w:bCs/>
          <w:sz w:val="26"/>
          <w:szCs w:val="26"/>
        </w:rPr>
        <w:t>ЕРЕСЕЛЕНИЕ ГРАЖДАН, ПРОЖИВАЮЩИХ НА ТЕРРИТОРИИ МУНИЦИПАЛЬНОГО ОБРАЗОВАНИЯ  Г. БОДАЙБО И РАЙОНА ИРКУТСКОЙ ОБЛАСТИ, ИЗ АВАРИЙНОГО ЖИЛИЩНОГО ФОНДА, ПРИЗНАННОГО ТАКОВЫМ ПОСЛЕ 1 ЯНВАРЯ 2017 ГОДА, В 2026-2027 ГОДАХ»</w:t>
      </w:r>
    </w:p>
    <w:tbl>
      <w:tblPr>
        <w:tblStyle w:val="a4"/>
        <w:tblW w:w="9356" w:type="dxa"/>
        <w:tblInd w:w="250" w:type="dxa"/>
        <w:tblLayout w:type="fixed"/>
        <w:tblLook w:val="04A0"/>
      </w:tblPr>
      <w:tblGrid>
        <w:gridCol w:w="567"/>
        <w:gridCol w:w="2977"/>
        <w:gridCol w:w="992"/>
        <w:gridCol w:w="1843"/>
        <w:gridCol w:w="1701"/>
        <w:gridCol w:w="1276"/>
      </w:tblGrid>
      <w:tr w:rsidR="00E41165">
        <w:trPr>
          <w:trHeight w:val="577"/>
        </w:trPr>
        <w:tc>
          <w:tcPr>
            <w:tcW w:w="567" w:type="dxa"/>
            <w:vMerge w:val="restart"/>
          </w:tcPr>
          <w:p w:rsidR="00E41165" w:rsidRDefault="00975E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N п/п </w:t>
            </w:r>
          </w:p>
        </w:tc>
        <w:tc>
          <w:tcPr>
            <w:tcW w:w="2977" w:type="dxa"/>
            <w:vMerge w:val="restart"/>
          </w:tcPr>
          <w:p w:rsidR="00E41165" w:rsidRDefault="00975E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целевого показателя </w:t>
            </w:r>
          </w:p>
        </w:tc>
        <w:tc>
          <w:tcPr>
            <w:tcW w:w="992" w:type="dxa"/>
            <w:vMerge w:val="restart"/>
          </w:tcPr>
          <w:p w:rsidR="00E41165" w:rsidRDefault="00975E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Ед. изм. </w:t>
            </w:r>
          </w:p>
        </w:tc>
        <w:tc>
          <w:tcPr>
            <w:tcW w:w="4820" w:type="dxa"/>
            <w:gridSpan w:val="3"/>
          </w:tcPr>
          <w:p w:rsidR="00E41165" w:rsidRDefault="00975E8D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Значения целевых показателей</w:t>
            </w:r>
          </w:p>
        </w:tc>
      </w:tr>
      <w:tr w:rsidR="00E41165">
        <w:trPr>
          <w:trHeight w:val="1275"/>
        </w:trPr>
        <w:tc>
          <w:tcPr>
            <w:tcW w:w="567" w:type="dxa"/>
            <w:vMerge/>
          </w:tcPr>
          <w:p w:rsidR="00E41165" w:rsidRDefault="00E41165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Merge/>
          </w:tcPr>
          <w:p w:rsidR="00E41165" w:rsidRDefault="00E41165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41165" w:rsidRDefault="00E41165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E41165" w:rsidRDefault="00975E8D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Первый год действия Программы</w:t>
            </w:r>
          </w:p>
          <w:p w:rsidR="00E41165" w:rsidRDefault="00975E8D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1701" w:type="dxa"/>
          </w:tcPr>
          <w:p w:rsidR="00E41165" w:rsidRDefault="00975E8D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Второй год действия Программы</w:t>
            </w:r>
          </w:p>
          <w:p w:rsidR="00E41165" w:rsidRDefault="00975E8D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1276" w:type="dxa"/>
          </w:tcPr>
          <w:p w:rsidR="00E41165" w:rsidRDefault="00975E8D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  <w:p w:rsidR="00E41165" w:rsidRDefault="00975E8D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2026-2027</w:t>
            </w:r>
          </w:p>
          <w:p w:rsidR="00E41165" w:rsidRDefault="00975E8D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годы</w:t>
            </w:r>
          </w:p>
        </w:tc>
      </w:tr>
      <w:tr w:rsidR="00E41165">
        <w:trPr>
          <w:trHeight w:val="315"/>
        </w:trPr>
        <w:tc>
          <w:tcPr>
            <w:tcW w:w="567" w:type="dxa"/>
          </w:tcPr>
          <w:p w:rsidR="00E41165" w:rsidRDefault="00975E8D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977" w:type="dxa"/>
          </w:tcPr>
          <w:p w:rsidR="00E41165" w:rsidRDefault="00975E8D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2" w:type="dxa"/>
          </w:tcPr>
          <w:p w:rsidR="00E41165" w:rsidRDefault="00975E8D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43" w:type="dxa"/>
          </w:tcPr>
          <w:p w:rsidR="00E41165" w:rsidRDefault="00975E8D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01" w:type="dxa"/>
          </w:tcPr>
          <w:p w:rsidR="00E41165" w:rsidRDefault="00975E8D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E41165" w:rsidRDefault="00975E8D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E41165">
        <w:trPr>
          <w:trHeight w:val="315"/>
        </w:trPr>
        <w:tc>
          <w:tcPr>
            <w:tcW w:w="9356" w:type="dxa"/>
            <w:gridSpan w:val="6"/>
          </w:tcPr>
          <w:p w:rsidR="00E41165" w:rsidRDefault="00975E8D">
            <w:pPr>
              <w:pStyle w:val="a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Программа «П</w:t>
            </w:r>
            <w:r>
              <w:rPr>
                <w:rFonts w:ascii="Times New Roman" w:hAnsi="Times New Roman" w:cs="Times New Roman"/>
                <w:b/>
                <w:bCs/>
              </w:rPr>
              <w:t>ереселение граждан, проживающих на территории муниципального образования г. Бодайбо и района Иркутской области, из аварийного жилищного фонда, признанного таковым после 1 января 2017 года, в 2026-2027 годах»</w:t>
            </w:r>
          </w:p>
        </w:tc>
      </w:tr>
      <w:tr w:rsidR="00E41165">
        <w:trPr>
          <w:trHeight w:val="852"/>
        </w:trPr>
        <w:tc>
          <w:tcPr>
            <w:tcW w:w="567" w:type="dxa"/>
            <w:noWrap/>
          </w:tcPr>
          <w:p w:rsidR="00E41165" w:rsidRDefault="00975E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977" w:type="dxa"/>
          </w:tcPr>
          <w:p w:rsidR="00E41165" w:rsidRDefault="00975E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/>
                <w:lang w:eastAsia="ru-RU"/>
              </w:rPr>
              <w:t>оля семей, переселенных из аварийного жилищного фонда, в общем количестве семей, нуждающихся в переселении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92" w:type="dxa"/>
            <w:noWrap/>
          </w:tcPr>
          <w:p w:rsidR="00E41165" w:rsidRDefault="00975E8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  <w:noWrap/>
          </w:tcPr>
          <w:p w:rsidR="00E41165" w:rsidRDefault="00975E8D">
            <w:pPr>
              <w:pStyle w:val="a6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1" w:type="dxa"/>
            <w:noWrap/>
          </w:tcPr>
          <w:p w:rsidR="00E41165" w:rsidRDefault="00975E8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E41165" w:rsidRDefault="00975E8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E41165">
        <w:trPr>
          <w:trHeight w:val="852"/>
        </w:trPr>
        <w:tc>
          <w:tcPr>
            <w:tcW w:w="567" w:type="dxa"/>
            <w:noWrap/>
          </w:tcPr>
          <w:p w:rsidR="00E41165" w:rsidRDefault="00975E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977" w:type="dxa"/>
          </w:tcPr>
          <w:p w:rsidR="00E41165" w:rsidRDefault="00975E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lang w:eastAsia="ru-RU"/>
              </w:rPr>
              <w:t>Площадь приобретенных жилых помещений, а также площадь изымаемых помещений аварийного жилищного фонда, в отношении которой принято решение о предоставлении возмещения</w:t>
            </w:r>
          </w:p>
        </w:tc>
        <w:tc>
          <w:tcPr>
            <w:tcW w:w="992" w:type="dxa"/>
            <w:noWrap/>
          </w:tcPr>
          <w:p w:rsidR="00E41165" w:rsidRDefault="00975E8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кв.м.</w:t>
            </w:r>
          </w:p>
        </w:tc>
        <w:tc>
          <w:tcPr>
            <w:tcW w:w="1843" w:type="dxa"/>
            <w:noWrap/>
          </w:tcPr>
          <w:p w:rsidR="00E41165" w:rsidRDefault="00975E8D">
            <w:pPr>
              <w:pStyle w:val="a6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8 717,88</w:t>
            </w:r>
          </w:p>
        </w:tc>
        <w:tc>
          <w:tcPr>
            <w:tcW w:w="1701" w:type="dxa"/>
            <w:noWrap/>
          </w:tcPr>
          <w:p w:rsidR="00E41165" w:rsidRDefault="00975E8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E41165" w:rsidRDefault="00975E8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8 717,88</w:t>
            </w:r>
          </w:p>
        </w:tc>
      </w:tr>
    </w:tbl>
    <w:p w:rsidR="00E41165" w:rsidRDefault="00975E8D">
      <w:pPr>
        <w:ind w:firstLine="540"/>
        <w:jc w:val="right"/>
        <w:rPr>
          <w:sz w:val="26"/>
          <w:szCs w:val="26"/>
        </w:rPr>
      </w:pPr>
      <w:r>
        <w:rPr>
          <w:sz w:val="26"/>
          <w:szCs w:val="26"/>
        </w:rPr>
        <w:t>»</w:t>
      </w:r>
    </w:p>
    <w:p w:rsidR="00E41165" w:rsidRDefault="00E41165">
      <w:pPr>
        <w:ind w:firstLine="540"/>
        <w:jc w:val="both"/>
        <w:rPr>
          <w:sz w:val="26"/>
          <w:szCs w:val="26"/>
        </w:rPr>
      </w:pPr>
    </w:p>
    <w:p w:rsidR="00E41165" w:rsidRDefault="00E41165">
      <w:pPr>
        <w:ind w:firstLine="540"/>
        <w:jc w:val="both"/>
        <w:rPr>
          <w:sz w:val="26"/>
          <w:szCs w:val="26"/>
        </w:rPr>
        <w:sectPr w:rsidR="00E41165">
          <w:pgSz w:w="11906" w:h="16838"/>
          <w:pgMar w:top="1134" w:right="851" w:bottom="1134" w:left="1417" w:header="709" w:footer="709" w:gutter="0"/>
          <w:cols w:space="708"/>
          <w:docGrid w:linePitch="360"/>
        </w:sectPr>
      </w:pPr>
    </w:p>
    <w:p w:rsidR="00E41165" w:rsidRDefault="00E41165">
      <w:pPr>
        <w:jc w:val="right"/>
        <w:rPr>
          <w:sz w:val="26"/>
          <w:szCs w:val="26"/>
        </w:rPr>
      </w:pPr>
    </w:p>
    <w:p w:rsidR="00E41165" w:rsidRDefault="00975E8D">
      <w:pPr>
        <w:jc w:val="right"/>
        <w:rPr>
          <w:sz w:val="26"/>
          <w:szCs w:val="26"/>
        </w:rPr>
      </w:pPr>
      <w:r>
        <w:rPr>
          <w:sz w:val="26"/>
          <w:szCs w:val="26"/>
        </w:rPr>
        <w:t>Приложение № 3 к постановлению Администрации</w:t>
      </w:r>
    </w:p>
    <w:p w:rsidR="00E41165" w:rsidRDefault="00975E8D">
      <w:pPr>
        <w:autoSpaceDE w:val="0"/>
        <w:autoSpaceDN w:val="0"/>
        <w:adjustRightInd w:val="0"/>
        <w:jc w:val="right"/>
        <w:outlineLvl w:val="0"/>
      </w:pPr>
      <w:r>
        <w:rPr>
          <w:sz w:val="26"/>
          <w:szCs w:val="26"/>
        </w:rPr>
        <w:t xml:space="preserve">                                                               г. Бодайбо и района от </w:t>
      </w:r>
      <w:r w:rsidR="00F34B94">
        <w:rPr>
          <w:sz w:val="26"/>
          <w:szCs w:val="26"/>
        </w:rPr>
        <w:t>06.03.</w:t>
      </w:r>
      <w:r>
        <w:rPr>
          <w:sz w:val="26"/>
          <w:szCs w:val="26"/>
        </w:rPr>
        <w:t xml:space="preserve">2026  № </w:t>
      </w:r>
      <w:r w:rsidR="00F34B94">
        <w:rPr>
          <w:sz w:val="26"/>
          <w:szCs w:val="26"/>
        </w:rPr>
        <w:t>43-п</w:t>
      </w:r>
      <w:r>
        <w:rPr>
          <w:sz w:val="26"/>
          <w:szCs w:val="26"/>
        </w:rPr>
        <w:t xml:space="preserve"> «</w:t>
      </w:r>
      <w:r>
        <w:t>Приложение 3 к Программе</w:t>
      </w:r>
    </w:p>
    <w:tbl>
      <w:tblPr>
        <w:tblW w:w="10016" w:type="dxa"/>
        <w:tblInd w:w="93" w:type="dxa"/>
        <w:tblLayout w:type="fixed"/>
        <w:tblLook w:val="04A0"/>
      </w:tblPr>
      <w:tblGrid>
        <w:gridCol w:w="20"/>
        <w:gridCol w:w="586"/>
        <w:gridCol w:w="2160"/>
        <w:gridCol w:w="1655"/>
        <w:gridCol w:w="1255"/>
        <w:gridCol w:w="1295"/>
        <w:gridCol w:w="1515"/>
        <w:gridCol w:w="1530"/>
      </w:tblGrid>
      <w:tr w:rsidR="00E41165">
        <w:trPr>
          <w:trHeight w:val="297"/>
        </w:trPr>
        <w:tc>
          <w:tcPr>
            <w:tcW w:w="1001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1165" w:rsidRDefault="00E41165">
            <w:pPr>
              <w:jc w:val="center"/>
            </w:pPr>
          </w:p>
        </w:tc>
      </w:tr>
      <w:tr w:rsidR="00E41165">
        <w:trPr>
          <w:trHeight w:val="297"/>
        </w:trPr>
        <w:tc>
          <w:tcPr>
            <w:tcW w:w="1001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1165" w:rsidRDefault="00975E8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</w:t>
            </w:r>
          </w:p>
        </w:tc>
      </w:tr>
      <w:tr w:rsidR="00E41165">
        <w:trPr>
          <w:trHeight w:val="297"/>
        </w:trPr>
        <w:tc>
          <w:tcPr>
            <w:tcW w:w="1001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1165" w:rsidRDefault="00975E8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ОСНОВНЫХ МЕРОПРИЯТИЙ ПРОГРАММЫ </w:t>
            </w:r>
          </w:p>
        </w:tc>
      </w:tr>
      <w:tr w:rsidR="00E41165">
        <w:trPr>
          <w:gridBefore w:val="1"/>
          <w:wBefore w:w="20" w:type="dxa"/>
          <w:trHeight w:val="297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E41165" w:rsidRDefault="00975E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E41165" w:rsidRDefault="00975E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подпрограммы, Программы, основного мероприятия</w:t>
            </w:r>
          </w:p>
        </w:tc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E41165" w:rsidRDefault="00975E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Ответственный исполнитель 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41165" w:rsidRDefault="00975E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</w:t>
            </w:r>
          </w:p>
        </w:tc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E41165" w:rsidRDefault="00975E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Ожидаемый конечный результат основного мероприятия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1165" w:rsidRDefault="00975E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Целевые показатели Программы, на достижение которых оказывается влияние</w:t>
            </w:r>
          </w:p>
        </w:tc>
      </w:tr>
      <w:tr w:rsidR="00E41165">
        <w:trPr>
          <w:gridBefore w:val="1"/>
          <w:wBefore w:w="20" w:type="dxa"/>
          <w:trHeight w:val="602"/>
        </w:trPr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41165" w:rsidRDefault="00E41165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41165" w:rsidRDefault="00E41165">
            <w:pPr>
              <w:rPr>
                <w:sz w:val="20"/>
                <w:szCs w:val="20"/>
              </w:rPr>
            </w:pPr>
          </w:p>
        </w:tc>
        <w:tc>
          <w:tcPr>
            <w:tcW w:w="1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41165" w:rsidRDefault="00E41165">
            <w:pPr>
              <w:rPr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165" w:rsidRDefault="00975E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начала реализации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165" w:rsidRDefault="00975E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окончания реализации</w:t>
            </w:r>
          </w:p>
        </w:tc>
        <w:tc>
          <w:tcPr>
            <w:tcW w:w="1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41165" w:rsidRDefault="00E41165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41165" w:rsidRDefault="00E41165">
            <w:pPr>
              <w:rPr>
                <w:sz w:val="20"/>
                <w:szCs w:val="20"/>
              </w:rPr>
            </w:pPr>
          </w:p>
        </w:tc>
      </w:tr>
      <w:tr w:rsidR="00E41165">
        <w:trPr>
          <w:gridBefore w:val="1"/>
          <w:wBefore w:w="20" w:type="dxa"/>
          <w:trHeight w:val="297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165" w:rsidRDefault="00975E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165" w:rsidRDefault="00975E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165" w:rsidRDefault="00975E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165" w:rsidRDefault="00975E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165" w:rsidRDefault="00975E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165" w:rsidRDefault="00975E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165" w:rsidRDefault="00975E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E41165">
        <w:trPr>
          <w:gridBefore w:val="1"/>
          <w:wBefore w:w="20" w:type="dxa"/>
          <w:trHeight w:val="297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165" w:rsidRDefault="00975E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4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165" w:rsidRDefault="00975E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Программа «П</w:t>
            </w:r>
            <w:r>
              <w:rPr>
                <w:bCs/>
                <w:sz w:val="20"/>
                <w:szCs w:val="20"/>
              </w:rPr>
              <w:t>ереселение граждан, проживающих на территории муниципального образования г. Бодайбо и района Иркутской области, из аварийного жилищного фонда, признанного таковым после 1 января 2017 года, в 2026-2027 годах»</w:t>
            </w:r>
          </w:p>
        </w:tc>
      </w:tr>
      <w:tr w:rsidR="00E41165">
        <w:trPr>
          <w:gridBefore w:val="1"/>
          <w:wBefore w:w="20" w:type="dxa"/>
          <w:trHeight w:val="2288"/>
        </w:trPr>
        <w:tc>
          <w:tcPr>
            <w:tcW w:w="58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1165" w:rsidRDefault="00975E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1.</w:t>
            </w:r>
          </w:p>
        </w:tc>
        <w:tc>
          <w:tcPr>
            <w:tcW w:w="21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1165" w:rsidRDefault="00975E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граждан, проживающих в аварийном жилищном фонде, доступным и качественным жильем</w:t>
            </w:r>
          </w:p>
        </w:tc>
        <w:tc>
          <w:tcPr>
            <w:tcW w:w="165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1165" w:rsidRDefault="00975E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Ответственный исполнитель:</w:t>
            </w:r>
          </w:p>
          <w:p w:rsidR="00E41165" w:rsidRDefault="00975E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г. Бодайбо и района</w:t>
            </w:r>
          </w:p>
          <w:p w:rsidR="00E41165" w:rsidRDefault="00E41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1165" w:rsidRDefault="00975E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 год</w:t>
            </w:r>
          </w:p>
        </w:tc>
        <w:tc>
          <w:tcPr>
            <w:tcW w:w="12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1165" w:rsidRDefault="00975E8D">
            <w:pPr>
              <w:pStyle w:val="a5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2027 год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165" w:rsidRDefault="00975E8D">
            <w:pPr>
              <w:pStyle w:val="a6"/>
              <w:jc w:val="both"/>
              <w:rPr>
                <w:rFonts w:ascii="Times New Roman" w:hAnsi="Times New Roman"/>
                <w:color w:val="FF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Переселение 196 семей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из аварийного жилищного фонда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признанного таковым после 1 января 2017 года, на основании вступившего в законную силу решения суда по делам связанным с расселением аварийного жилищного фонда.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165" w:rsidRDefault="00975E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семей, переселенных из аварийного жилищного фонда, в общем количестве семей, нуждающихся в переселении.</w:t>
            </w:r>
          </w:p>
        </w:tc>
      </w:tr>
      <w:tr w:rsidR="00E41165">
        <w:trPr>
          <w:gridBefore w:val="1"/>
          <w:wBefore w:w="20" w:type="dxa"/>
          <w:trHeight w:val="2287"/>
        </w:trPr>
        <w:tc>
          <w:tcPr>
            <w:tcW w:w="58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1165" w:rsidRDefault="00E41165"/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1165" w:rsidRDefault="00E41165"/>
        </w:tc>
        <w:tc>
          <w:tcPr>
            <w:tcW w:w="165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1165" w:rsidRDefault="00E41165">
            <w:pPr>
              <w:jc w:val="center"/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1165" w:rsidRDefault="00E41165">
            <w:pPr>
              <w:jc w:val="center"/>
            </w:pPr>
          </w:p>
        </w:tc>
        <w:tc>
          <w:tcPr>
            <w:tcW w:w="129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1165" w:rsidRDefault="00E41165">
            <w:pPr>
              <w:jc w:val="center"/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165" w:rsidRDefault="00975E8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Расселение </w:t>
            </w:r>
          </w:p>
          <w:p w:rsidR="00E41165" w:rsidRDefault="00975E8D">
            <w:pPr>
              <w:pStyle w:val="a6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D4578">
              <w:rPr>
                <w:rFonts w:ascii="Times New Roman" w:hAnsi="Times New Roman"/>
                <w:sz w:val="20"/>
                <w:szCs w:val="20"/>
                <w:lang w:eastAsia="ru-RU"/>
              </w:rPr>
              <w:t>8 717,88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кв.м. площади аварийного жилищного фонда, признанного таковым </w:t>
            </w:r>
          </w:p>
          <w:p w:rsidR="00E41165" w:rsidRDefault="00975E8D">
            <w:pPr>
              <w:pStyle w:val="a6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после 1 января 2017 года.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165" w:rsidRDefault="00975E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приобретенных жилых помещений, а также площадь изымаемых помещений аварийного жилищного фонда, в отношении которой принято решение о предоставлении возмещения.</w:t>
            </w:r>
          </w:p>
        </w:tc>
      </w:tr>
    </w:tbl>
    <w:p w:rsidR="00E41165" w:rsidRDefault="00975E8D">
      <w:pPr>
        <w:jc w:val="right"/>
        <w:rPr>
          <w:sz w:val="26"/>
          <w:szCs w:val="26"/>
        </w:rPr>
      </w:pPr>
      <w:r>
        <w:rPr>
          <w:sz w:val="26"/>
          <w:szCs w:val="26"/>
        </w:rPr>
        <w:t>»</w:t>
      </w:r>
    </w:p>
    <w:p w:rsidR="00E41165" w:rsidRDefault="00E41165">
      <w:pPr>
        <w:jc w:val="right"/>
        <w:rPr>
          <w:sz w:val="26"/>
          <w:szCs w:val="26"/>
        </w:rPr>
      </w:pPr>
    </w:p>
    <w:p w:rsidR="00E41165" w:rsidRDefault="00E41165">
      <w:pPr>
        <w:pStyle w:val="a6"/>
        <w:jc w:val="right"/>
        <w:rPr>
          <w:rFonts w:ascii="Times New Roman" w:hAnsi="Times New Roman" w:cs="Times New Roman"/>
          <w:sz w:val="26"/>
          <w:szCs w:val="26"/>
        </w:rPr>
      </w:pPr>
    </w:p>
    <w:p w:rsidR="00E41165" w:rsidRDefault="00E41165">
      <w:pPr>
        <w:pStyle w:val="a6"/>
        <w:jc w:val="right"/>
        <w:rPr>
          <w:rFonts w:ascii="Times New Roman" w:hAnsi="Times New Roman" w:cs="Times New Roman"/>
          <w:sz w:val="26"/>
          <w:szCs w:val="26"/>
        </w:rPr>
      </w:pPr>
    </w:p>
    <w:p w:rsidR="00E41165" w:rsidRDefault="00E41165">
      <w:pPr>
        <w:pStyle w:val="a6"/>
        <w:jc w:val="right"/>
        <w:rPr>
          <w:rFonts w:ascii="Times New Roman" w:hAnsi="Times New Roman" w:cs="Times New Roman"/>
          <w:sz w:val="26"/>
          <w:szCs w:val="26"/>
        </w:rPr>
      </w:pPr>
    </w:p>
    <w:p w:rsidR="00E41165" w:rsidRDefault="00975E8D">
      <w:pPr>
        <w:pStyle w:val="a6"/>
        <w:wordWrap w:val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Приложение № 4 к постановлению Администрации</w:t>
      </w:r>
    </w:p>
    <w:p w:rsidR="00E41165" w:rsidRDefault="00975E8D">
      <w:pPr>
        <w:pStyle w:val="a6"/>
        <w:wordWrap w:val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г. Бодайбо и района от </w:t>
      </w:r>
      <w:r w:rsidR="00F34B94">
        <w:rPr>
          <w:rFonts w:ascii="Times New Roman" w:hAnsi="Times New Roman" w:cs="Times New Roman"/>
          <w:sz w:val="26"/>
          <w:szCs w:val="26"/>
        </w:rPr>
        <w:t>06.03.</w:t>
      </w:r>
      <w:r>
        <w:rPr>
          <w:rFonts w:ascii="Times New Roman" w:hAnsi="Times New Roman" w:cs="Times New Roman"/>
          <w:sz w:val="26"/>
          <w:szCs w:val="26"/>
        </w:rPr>
        <w:t xml:space="preserve">2026 № </w:t>
      </w:r>
      <w:r w:rsidR="00F34B94">
        <w:rPr>
          <w:rFonts w:ascii="Times New Roman" w:hAnsi="Times New Roman" w:cs="Times New Roman"/>
          <w:sz w:val="26"/>
          <w:szCs w:val="26"/>
        </w:rPr>
        <w:t>43-п</w:t>
      </w:r>
    </w:p>
    <w:p w:rsidR="00E41165" w:rsidRDefault="00975E8D">
      <w:pPr>
        <w:pStyle w:val="a6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«Приложение 4 к Программе</w:t>
      </w:r>
    </w:p>
    <w:p w:rsidR="00E41165" w:rsidRDefault="00E41165">
      <w:pPr>
        <w:pStyle w:val="a6"/>
        <w:jc w:val="right"/>
        <w:rPr>
          <w:rFonts w:ascii="Times New Roman" w:hAnsi="Times New Roman" w:cs="Times New Roman"/>
          <w:sz w:val="26"/>
          <w:szCs w:val="26"/>
        </w:rPr>
      </w:pPr>
    </w:p>
    <w:p w:rsidR="00E41165" w:rsidRDefault="00E41165">
      <w:pPr>
        <w:pStyle w:val="a6"/>
        <w:jc w:val="center"/>
        <w:rPr>
          <w:rFonts w:ascii="Times New Roman" w:hAnsi="Times New Roman"/>
          <w:b/>
          <w:sz w:val="26"/>
          <w:szCs w:val="26"/>
        </w:rPr>
      </w:pPr>
    </w:p>
    <w:p w:rsidR="00E41165" w:rsidRDefault="00975E8D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РЕСУРСНОЕ ОБЕСПЕЧЕНИЕ РЕАЛИЗАЦИИ ПРОГРАММЫ ЗА СЧЕТ СРЕДСТВ, ПРЕДУСМОТРЕННЫХ </w:t>
      </w:r>
      <w:r>
        <w:rPr>
          <w:rFonts w:ascii="Times New Roman" w:hAnsi="Times New Roman" w:cs="Times New Roman"/>
          <w:b/>
          <w:sz w:val="26"/>
          <w:szCs w:val="26"/>
        </w:rPr>
        <w:t>В БЮДЖЕТЕ МУНИЦИПАЛЬНОГО ОБРАЗОВАНИЯ Г.БОДАЙБО И РАЙОНА</w:t>
      </w:r>
    </w:p>
    <w:p w:rsidR="00E41165" w:rsidRDefault="00E41165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9796" w:type="dxa"/>
        <w:tblInd w:w="93" w:type="dxa"/>
        <w:tblLayout w:type="fixed"/>
        <w:tblLook w:val="04A0"/>
      </w:tblPr>
      <w:tblGrid>
        <w:gridCol w:w="3559"/>
        <w:gridCol w:w="2268"/>
        <w:gridCol w:w="1276"/>
        <w:gridCol w:w="1276"/>
        <w:gridCol w:w="1417"/>
      </w:tblGrid>
      <w:tr w:rsidR="00E41165">
        <w:trPr>
          <w:trHeight w:val="293"/>
        </w:trPr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1165" w:rsidRDefault="00975E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Программы, Подпрограммы, основного мероприятия, мероприятия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1165" w:rsidRDefault="00975E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Ответственный исполнитель, соисполнители, участники, </w:t>
            </w:r>
          </w:p>
          <w:p w:rsidR="00E41165" w:rsidRDefault="00975E8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исполнители мероприятий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41165" w:rsidRDefault="00975E8D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Расходы (тыс.руб.) годы</w:t>
            </w:r>
          </w:p>
        </w:tc>
      </w:tr>
      <w:tr w:rsidR="00E41165">
        <w:trPr>
          <w:trHeight w:val="255"/>
        </w:trPr>
        <w:tc>
          <w:tcPr>
            <w:tcW w:w="3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41165" w:rsidRDefault="00E41165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41165" w:rsidRDefault="00E41165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165" w:rsidRDefault="00975E8D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2026 год</w:t>
            </w:r>
          </w:p>
          <w:p w:rsidR="00E41165" w:rsidRDefault="00E41165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165" w:rsidRDefault="00975E8D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2027 год</w:t>
            </w:r>
          </w:p>
          <w:p w:rsidR="00E41165" w:rsidRDefault="00E41165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1165" w:rsidRDefault="00E41165">
            <w:pPr>
              <w:pStyle w:val="a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41165" w:rsidRDefault="00975E8D">
            <w:pPr>
              <w:pStyle w:val="a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всего</w:t>
            </w:r>
          </w:p>
        </w:tc>
      </w:tr>
      <w:tr w:rsidR="00E41165">
        <w:trPr>
          <w:trHeight w:val="29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165" w:rsidRDefault="00975E8D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E41165" w:rsidRDefault="00E41165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165" w:rsidRDefault="00975E8D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  <w:p w:rsidR="00E41165" w:rsidRDefault="00E41165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165" w:rsidRDefault="00975E8D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  <w:p w:rsidR="00E41165" w:rsidRDefault="00E41165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165" w:rsidRDefault="00975E8D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  <w:p w:rsidR="00E41165" w:rsidRDefault="00E41165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1165" w:rsidRDefault="00975E8D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E41165">
        <w:trPr>
          <w:trHeight w:val="255"/>
        </w:trPr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165" w:rsidRDefault="00975E8D">
            <w:pPr>
              <w:pStyle w:val="a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Программа</w:t>
            </w:r>
          </w:p>
          <w:p w:rsidR="00E41165" w:rsidRDefault="00975E8D">
            <w:pPr>
              <w:pStyle w:val="a6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«П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ереселение граждан, проживающих на территории муниципального образования                г. Бодайбо и района Иркутской области, из аварийного жилищного фонда, признанного таковым после 1 января 2017 года, в 2026-2027 годах»</w:t>
            </w:r>
          </w:p>
          <w:p w:rsidR="00E41165" w:rsidRDefault="00E41165">
            <w:pPr>
              <w:pStyle w:val="a6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E41165" w:rsidRDefault="00E41165">
            <w:pPr>
              <w:pStyle w:val="a6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E41165" w:rsidRDefault="00E41165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165" w:rsidRDefault="00975E8D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Всего: </w:t>
            </w:r>
          </w:p>
          <w:p w:rsidR="00E41165" w:rsidRDefault="00E41165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165" w:rsidRDefault="00975E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700 380</w:t>
            </w:r>
            <w:r>
              <w:rPr>
                <w:sz w:val="18"/>
                <w:szCs w:val="18"/>
              </w:rPr>
              <w:t>,9</w:t>
            </w:r>
          </w:p>
          <w:p w:rsidR="00E41165" w:rsidRDefault="00E411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165" w:rsidRDefault="00975E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17 288,5</w:t>
            </w:r>
          </w:p>
          <w:p w:rsidR="00E41165" w:rsidRDefault="00E411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1165" w:rsidRDefault="00975E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717 669,4</w:t>
            </w:r>
          </w:p>
          <w:p w:rsidR="00E41165" w:rsidRDefault="00E41165">
            <w:pPr>
              <w:jc w:val="center"/>
              <w:rPr>
                <w:sz w:val="18"/>
                <w:szCs w:val="18"/>
              </w:rPr>
            </w:pPr>
          </w:p>
        </w:tc>
      </w:tr>
      <w:tr w:rsidR="00E41165">
        <w:trPr>
          <w:trHeight w:val="531"/>
        </w:trPr>
        <w:tc>
          <w:tcPr>
            <w:tcW w:w="3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165" w:rsidRDefault="00E41165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165" w:rsidRDefault="00975E8D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Ответственный исполнитель Программы:</w:t>
            </w:r>
          </w:p>
          <w:p w:rsidR="00E41165" w:rsidRDefault="00975E8D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Администрация г.Бодайбо и района:</w:t>
            </w:r>
          </w:p>
          <w:p w:rsidR="00E41165" w:rsidRDefault="00E41165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1165" w:rsidRDefault="00E41165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165" w:rsidRDefault="00975E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700 380</w:t>
            </w:r>
            <w:r>
              <w:rPr>
                <w:sz w:val="18"/>
                <w:szCs w:val="18"/>
              </w:rPr>
              <w:t>,9</w:t>
            </w:r>
          </w:p>
          <w:p w:rsidR="00E41165" w:rsidRDefault="00E41165">
            <w:pPr>
              <w:jc w:val="center"/>
              <w:rPr>
                <w:sz w:val="18"/>
                <w:szCs w:val="18"/>
              </w:rPr>
            </w:pPr>
          </w:p>
          <w:p w:rsidR="00E41165" w:rsidRDefault="00E41165">
            <w:pPr>
              <w:jc w:val="center"/>
              <w:rPr>
                <w:sz w:val="18"/>
                <w:szCs w:val="18"/>
              </w:rPr>
            </w:pPr>
          </w:p>
          <w:p w:rsidR="00E41165" w:rsidRDefault="00E41165">
            <w:pPr>
              <w:jc w:val="center"/>
              <w:rPr>
                <w:sz w:val="18"/>
                <w:szCs w:val="18"/>
              </w:rPr>
            </w:pPr>
          </w:p>
          <w:p w:rsidR="00E41165" w:rsidRDefault="00E41165">
            <w:pPr>
              <w:jc w:val="center"/>
              <w:rPr>
                <w:sz w:val="18"/>
                <w:szCs w:val="18"/>
              </w:rPr>
            </w:pPr>
          </w:p>
          <w:p w:rsidR="00E41165" w:rsidRDefault="00E41165">
            <w:pPr>
              <w:jc w:val="center"/>
              <w:rPr>
                <w:sz w:val="18"/>
                <w:szCs w:val="18"/>
              </w:rPr>
            </w:pPr>
          </w:p>
          <w:p w:rsidR="00E41165" w:rsidRDefault="00E41165">
            <w:pPr>
              <w:jc w:val="center"/>
              <w:rPr>
                <w:sz w:val="18"/>
                <w:szCs w:val="18"/>
              </w:rPr>
            </w:pPr>
          </w:p>
          <w:p w:rsidR="00E41165" w:rsidRDefault="00E411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165" w:rsidRDefault="00975E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17 288,5</w:t>
            </w:r>
          </w:p>
          <w:p w:rsidR="00E41165" w:rsidRDefault="00E41165">
            <w:pPr>
              <w:jc w:val="center"/>
              <w:rPr>
                <w:sz w:val="18"/>
                <w:szCs w:val="18"/>
              </w:rPr>
            </w:pPr>
          </w:p>
          <w:p w:rsidR="00E41165" w:rsidRDefault="00E41165">
            <w:pPr>
              <w:jc w:val="center"/>
              <w:rPr>
                <w:sz w:val="18"/>
                <w:szCs w:val="18"/>
              </w:rPr>
            </w:pPr>
          </w:p>
          <w:p w:rsidR="00E41165" w:rsidRDefault="00E41165">
            <w:pPr>
              <w:jc w:val="center"/>
              <w:rPr>
                <w:sz w:val="18"/>
                <w:szCs w:val="18"/>
              </w:rPr>
            </w:pPr>
          </w:p>
          <w:p w:rsidR="00E41165" w:rsidRDefault="00E41165">
            <w:pPr>
              <w:jc w:val="center"/>
              <w:rPr>
                <w:sz w:val="18"/>
                <w:szCs w:val="18"/>
              </w:rPr>
            </w:pPr>
          </w:p>
          <w:p w:rsidR="00E41165" w:rsidRDefault="00E41165">
            <w:pPr>
              <w:jc w:val="center"/>
              <w:rPr>
                <w:sz w:val="18"/>
                <w:szCs w:val="18"/>
              </w:rPr>
            </w:pPr>
          </w:p>
          <w:p w:rsidR="00E41165" w:rsidRDefault="00E41165">
            <w:pPr>
              <w:jc w:val="center"/>
              <w:rPr>
                <w:sz w:val="18"/>
                <w:szCs w:val="18"/>
              </w:rPr>
            </w:pPr>
          </w:p>
          <w:p w:rsidR="00E41165" w:rsidRDefault="00E411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1165" w:rsidRDefault="00975E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717 669,4</w:t>
            </w:r>
          </w:p>
          <w:p w:rsidR="00E41165" w:rsidRDefault="00E41165">
            <w:pPr>
              <w:jc w:val="center"/>
              <w:rPr>
                <w:sz w:val="18"/>
                <w:szCs w:val="18"/>
              </w:rPr>
            </w:pPr>
          </w:p>
          <w:p w:rsidR="00E41165" w:rsidRDefault="00E41165">
            <w:pPr>
              <w:jc w:val="center"/>
              <w:rPr>
                <w:sz w:val="18"/>
                <w:szCs w:val="18"/>
              </w:rPr>
            </w:pPr>
          </w:p>
          <w:p w:rsidR="00E41165" w:rsidRDefault="00E41165">
            <w:pPr>
              <w:jc w:val="center"/>
              <w:rPr>
                <w:sz w:val="18"/>
                <w:szCs w:val="18"/>
              </w:rPr>
            </w:pPr>
          </w:p>
          <w:p w:rsidR="00E41165" w:rsidRDefault="00E41165">
            <w:pPr>
              <w:jc w:val="center"/>
              <w:rPr>
                <w:sz w:val="18"/>
                <w:szCs w:val="18"/>
              </w:rPr>
            </w:pPr>
          </w:p>
          <w:p w:rsidR="00E41165" w:rsidRDefault="00E41165">
            <w:pPr>
              <w:jc w:val="center"/>
              <w:rPr>
                <w:sz w:val="18"/>
                <w:szCs w:val="18"/>
              </w:rPr>
            </w:pPr>
          </w:p>
          <w:p w:rsidR="00E41165" w:rsidRDefault="00E41165">
            <w:pPr>
              <w:jc w:val="center"/>
              <w:rPr>
                <w:sz w:val="18"/>
                <w:szCs w:val="18"/>
              </w:rPr>
            </w:pPr>
          </w:p>
          <w:p w:rsidR="00E41165" w:rsidRDefault="00E41165">
            <w:pPr>
              <w:jc w:val="center"/>
              <w:rPr>
                <w:sz w:val="18"/>
                <w:szCs w:val="18"/>
              </w:rPr>
            </w:pPr>
          </w:p>
        </w:tc>
      </w:tr>
      <w:tr w:rsidR="00E41165">
        <w:trPr>
          <w:trHeight w:val="88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165" w:rsidRDefault="00975E8D">
            <w:pPr>
              <w:pStyle w:val="a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Основное мероприятие:</w:t>
            </w:r>
          </w:p>
          <w:p w:rsidR="00E41165" w:rsidRDefault="00975E8D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Обеспечение граждан, проживающих в аварийном жилищном фонде, доступным и качественным жильем</w:t>
            </w:r>
          </w:p>
          <w:p w:rsidR="00E41165" w:rsidRDefault="00E41165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1165" w:rsidRDefault="00E41165">
            <w:pPr>
              <w:pStyle w:val="a6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41165" w:rsidRDefault="00E41165">
            <w:pPr>
              <w:pStyle w:val="a6"/>
              <w:ind w:left="36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165" w:rsidRDefault="00975E8D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Ответственный исполнитель Программы:</w:t>
            </w:r>
          </w:p>
          <w:p w:rsidR="00E41165" w:rsidRDefault="00975E8D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Администрация г.Бодайбо и района:</w:t>
            </w:r>
          </w:p>
          <w:p w:rsidR="00E41165" w:rsidRDefault="00E41165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1165" w:rsidRDefault="00E41165">
            <w:pPr>
              <w:pStyle w:val="a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165" w:rsidRDefault="00975E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700 380</w:t>
            </w:r>
            <w:r>
              <w:rPr>
                <w:sz w:val="18"/>
                <w:szCs w:val="18"/>
              </w:rPr>
              <w:t>,9</w:t>
            </w:r>
          </w:p>
          <w:p w:rsidR="00E41165" w:rsidRDefault="00E41165">
            <w:pPr>
              <w:jc w:val="center"/>
              <w:rPr>
                <w:sz w:val="18"/>
                <w:szCs w:val="18"/>
              </w:rPr>
            </w:pPr>
          </w:p>
          <w:p w:rsidR="00E41165" w:rsidRDefault="00E41165">
            <w:pPr>
              <w:jc w:val="center"/>
              <w:rPr>
                <w:sz w:val="18"/>
                <w:szCs w:val="18"/>
              </w:rPr>
            </w:pPr>
          </w:p>
          <w:p w:rsidR="00E41165" w:rsidRDefault="00E41165">
            <w:pPr>
              <w:jc w:val="center"/>
              <w:rPr>
                <w:sz w:val="18"/>
                <w:szCs w:val="18"/>
              </w:rPr>
            </w:pPr>
          </w:p>
          <w:p w:rsidR="00E41165" w:rsidRDefault="00E41165">
            <w:pPr>
              <w:jc w:val="center"/>
              <w:rPr>
                <w:sz w:val="18"/>
                <w:szCs w:val="18"/>
              </w:rPr>
            </w:pPr>
          </w:p>
          <w:p w:rsidR="00E41165" w:rsidRDefault="00E41165">
            <w:pPr>
              <w:jc w:val="center"/>
              <w:rPr>
                <w:sz w:val="18"/>
                <w:szCs w:val="18"/>
              </w:rPr>
            </w:pPr>
          </w:p>
          <w:p w:rsidR="00E41165" w:rsidRDefault="00E41165">
            <w:pPr>
              <w:jc w:val="center"/>
              <w:rPr>
                <w:sz w:val="18"/>
                <w:szCs w:val="18"/>
              </w:rPr>
            </w:pPr>
          </w:p>
          <w:p w:rsidR="00E41165" w:rsidRDefault="00E411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165" w:rsidRDefault="00975E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17 288,5</w:t>
            </w:r>
          </w:p>
          <w:p w:rsidR="00E41165" w:rsidRDefault="00E41165">
            <w:pPr>
              <w:jc w:val="center"/>
              <w:rPr>
                <w:sz w:val="18"/>
                <w:szCs w:val="18"/>
              </w:rPr>
            </w:pPr>
          </w:p>
          <w:p w:rsidR="00E41165" w:rsidRDefault="00E41165">
            <w:pPr>
              <w:jc w:val="center"/>
              <w:rPr>
                <w:sz w:val="18"/>
                <w:szCs w:val="18"/>
              </w:rPr>
            </w:pPr>
          </w:p>
          <w:p w:rsidR="00E41165" w:rsidRDefault="00E41165">
            <w:pPr>
              <w:jc w:val="center"/>
              <w:rPr>
                <w:sz w:val="18"/>
                <w:szCs w:val="18"/>
              </w:rPr>
            </w:pPr>
          </w:p>
          <w:p w:rsidR="00E41165" w:rsidRDefault="00E41165">
            <w:pPr>
              <w:jc w:val="center"/>
              <w:rPr>
                <w:sz w:val="18"/>
                <w:szCs w:val="18"/>
              </w:rPr>
            </w:pPr>
          </w:p>
          <w:p w:rsidR="00E41165" w:rsidRDefault="00E41165">
            <w:pPr>
              <w:jc w:val="center"/>
              <w:rPr>
                <w:sz w:val="18"/>
                <w:szCs w:val="18"/>
              </w:rPr>
            </w:pPr>
          </w:p>
          <w:p w:rsidR="00E41165" w:rsidRDefault="00E41165">
            <w:pPr>
              <w:jc w:val="center"/>
              <w:rPr>
                <w:sz w:val="18"/>
                <w:szCs w:val="18"/>
              </w:rPr>
            </w:pPr>
          </w:p>
          <w:p w:rsidR="00E41165" w:rsidRDefault="00E411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1165" w:rsidRDefault="00975E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717 669,4</w:t>
            </w:r>
          </w:p>
          <w:p w:rsidR="00E41165" w:rsidRDefault="00E41165">
            <w:pPr>
              <w:jc w:val="center"/>
              <w:rPr>
                <w:sz w:val="18"/>
                <w:szCs w:val="18"/>
              </w:rPr>
            </w:pPr>
          </w:p>
          <w:p w:rsidR="00E41165" w:rsidRDefault="00E41165">
            <w:pPr>
              <w:jc w:val="center"/>
              <w:rPr>
                <w:sz w:val="18"/>
                <w:szCs w:val="18"/>
              </w:rPr>
            </w:pPr>
          </w:p>
          <w:p w:rsidR="00E41165" w:rsidRDefault="00E41165">
            <w:pPr>
              <w:jc w:val="center"/>
              <w:rPr>
                <w:sz w:val="18"/>
                <w:szCs w:val="18"/>
              </w:rPr>
            </w:pPr>
          </w:p>
          <w:p w:rsidR="00E41165" w:rsidRDefault="00E41165">
            <w:pPr>
              <w:jc w:val="center"/>
              <w:rPr>
                <w:sz w:val="18"/>
                <w:szCs w:val="18"/>
              </w:rPr>
            </w:pPr>
          </w:p>
          <w:p w:rsidR="00E41165" w:rsidRDefault="00E41165">
            <w:pPr>
              <w:jc w:val="center"/>
              <w:rPr>
                <w:sz w:val="18"/>
                <w:szCs w:val="18"/>
              </w:rPr>
            </w:pPr>
          </w:p>
          <w:p w:rsidR="00E41165" w:rsidRDefault="00E41165">
            <w:pPr>
              <w:jc w:val="center"/>
              <w:rPr>
                <w:sz w:val="18"/>
                <w:szCs w:val="18"/>
              </w:rPr>
            </w:pPr>
          </w:p>
          <w:p w:rsidR="00E41165" w:rsidRDefault="00E41165">
            <w:pPr>
              <w:jc w:val="center"/>
              <w:rPr>
                <w:sz w:val="18"/>
                <w:szCs w:val="18"/>
              </w:rPr>
            </w:pPr>
          </w:p>
        </w:tc>
      </w:tr>
    </w:tbl>
    <w:p w:rsidR="00E41165" w:rsidRDefault="00975E8D">
      <w:pPr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»</w:t>
      </w:r>
    </w:p>
    <w:p w:rsidR="00E41165" w:rsidRDefault="00E41165">
      <w:pPr>
        <w:pStyle w:val="a6"/>
        <w:jc w:val="center"/>
        <w:rPr>
          <w:rFonts w:ascii="Times New Roman" w:hAnsi="Times New Roman" w:cs="Times New Roman"/>
          <w:sz w:val="26"/>
          <w:szCs w:val="26"/>
        </w:rPr>
        <w:sectPr w:rsidR="00E41165">
          <w:pgSz w:w="11906" w:h="16838"/>
          <w:pgMar w:top="1134" w:right="1134" w:bottom="1134" w:left="1417" w:header="709" w:footer="709" w:gutter="0"/>
          <w:cols w:space="708"/>
          <w:docGrid w:linePitch="360"/>
        </w:sectPr>
      </w:pPr>
    </w:p>
    <w:p w:rsidR="00E41165" w:rsidRDefault="00975E8D">
      <w:pPr>
        <w:pStyle w:val="a6"/>
        <w:wordWrap w:val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№ 5 к постановлению Администрации </w:t>
      </w:r>
    </w:p>
    <w:p w:rsidR="00E41165" w:rsidRDefault="00975E8D">
      <w:pPr>
        <w:pStyle w:val="a6"/>
        <w:wordWrap w:val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г. Бодайбо и района от </w:t>
      </w:r>
      <w:r w:rsidR="00F34B94">
        <w:rPr>
          <w:rFonts w:ascii="Times New Roman" w:hAnsi="Times New Roman" w:cs="Times New Roman"/>
          <w:sz w:val="26"/>
          <w:szCs w:val="26"/>
        </w:rPr>
        <w:t>06.03.</w:t>
      </w:r>
      <w:r>
        <w:rPr>
          <w:rFonts w:ascii="Times New Roman" w:hAnsi="Times New Roman" w:cs="Times New Roman"/>
          <w:sz w:val="26"/>
          <w:szCs w:val="26"/>
        </w:rPr>
        <w:t>2026 №</w:t>
      </w:r>
      <w:r w:rsidR="00F34B94">
        <w:rPr>
          <w:rFonts w:ascii="Times New Roman" w:hAnsi="Times New Roman" w:cs="Times New Roman"/>
          <w:sz w:val="26"/>
          <w:szCs w:val="26"/>
        </w:rPr>
        <w:t xml:space="preserve"> 43-п</w:t>
      </w:r>
    </w:p>
    <w:p w:rsidR="00E41165" w:rsidRDefault="00975E8D">
      <w:pPr>
        <w:pStyle w:val="a6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«Приложение № 5 к Программе</w:t>
      </w:r>
    </w:p>
    <w:p w:rsidR="00E41165" w:rsidRDefault="00E41165">
      <w:pPr>
        <w:pStyle w:val="a6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E41165" w:rsidRDefault="00975E8D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ПРОГНОЗНАЯ (СПРАВОЧНАЯ) ОЦЕНКА РЕСУРСНОГО ОБЕСПЕЧЕНИЯ РЕАЛИЗАЦИИ ПРОГРАММЫ ЗА СЧЕТ ВСЕХ ИСТОЧНИКОВ ФИНАНСИРОВАНИЯ</w:t>
      </w:r>
    </w:p>
    <w:tbl>
      <w:tblPr>
        <w:tblW w:w="9654" w:type="dxa"/>
        <w:tblLayout w:type="fixed"/>
        <w:tblLook w:val="04A0"/>
      </w:tblPr>
      <w:tblGrid>
        <w:gridCol w:w="1003"/>
        <w:gridCol w:w="948"/>
        <w:gridCol w:w="1466"/>
        <w:gridCol w:w="1985"/>
        <w:gridCol w:w="1417"/>
        <w:gridCol w:w="1273"/>
        <w:gridCol w:w="1562"/>
      </w:tblGrid>
      <w:tr w:rsidR="00E41165">
        <w:trPr>
          <w:gridAfter w:val="5"/>
          <w:wAfter w:w="7703" w:type="dxa"/>
          <w:trHeight w:val="80"/>
        </w:trPr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:rsidR="00E41165" w:rsidRDefault="00E4116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:rsidR="00E41165" w:rsidRDefault="00E41165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1165">
        <w:trPr>
          <w:trHeight w:val="255"/>
        </w:trPr>
        <w:tc>
          <w:tcPr>
            <w:tcW w:w="19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1165" w:rsidRDefault="00975E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Программы, подпрограммы,  основного мероприятия</w:t>
            </w:r>
          </w:p>
        </w:tc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1165" w:rsidRDefault="00975E8D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Ответственный исполнитель Программы, соисполнители, участники, исполнители мероприятий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1165" w:rsidRDefault="00975E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41165" w:rsidRDefault="00975E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Оценка расходов (тыс.руб.) годы</w:t>
            </w:r>
          </w:p>
        </w:tc>
      </w:tr>
      <w:tr w:rsidR="00E41165">
        <w:trPr>
          <w:trHeight w:val="1186"/>
        </w:trPr>
        <w:tc>
          <w:tcPr>
            <w:tcW w:w="19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41165" w:rsidRDefault="00E411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41165" w:rsidRDefault="00E411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41165" w:rsidRDefault="00E41165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165" w:rsidRDefault="00975E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2026 год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165" w:rsidRDefault="00975E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2027 год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165" w:rsidRDefault="00975E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</w:t>
            </w:r>
          </w:p>
        </w:tc>
      </w:tr>
      <w:tr w:rsidR="00E41165">
        <w:trPr>
          <w:trHeight w:val="219"/>
        </w:trPr>
        <w:tc>
          <w:tcPr>
            <w:tcW w:w="19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165" w:rsidRDefault="00975E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165" w:rsidRDefault="00975E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165" w:rsidRDefault="00975E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165" w:rsidRDefault="00975E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165" w:rsidRDefault="00975E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165" w:rsidRDefault="00975E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E41165">
        <w:trPr>
          <w:trHeight w:val="179"/>
        </w:trPr>
        <w:tc>
          <w:tcPr>
            <w:tcW w:w="1951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1165" w:rsidRDefault="00975E8D">
            <w:pPr>
              <w:rPr>
                <w:rFonts w:ascii="Arial CYR" w:hAnsi="Arial CYR" w:cs="Arial CYR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Программа «П</w:t>
            </w:r>
            <w:r>
              <w:rPr>
                <w:b/>
                <w:bCs/>
                <w:sz w:val="18"/>
                <w:szCs w:val="18"/>
              </w:rPr>
              <w:t>ереселение граждан, проживающих на территории муниципального образования г. Бодайбо и района Иркутской области, из аварийного жилищного фонда, признанного таковым после 1 января 2017 года, в 2026-2027 годах</w:t>
            </w:r>
          </w:p>
        </w:tc>
        <w:tc>
          <w:tcPr>
            <w:tcW w:w="146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E41165" w:rsidRDefault="00975E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Ответственный исполнитель Программы:</w:t>
            </w:r>
          </w:p>
          <w:p w:rsidR="00E41165" w:rsidRDefault="00975E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г. Бодайбо и района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165" w:rsidRDefault="00975E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165" w:rsidRDefault="00975E8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700 380</w:t>
            </w:r>
            <w:r>
              <w:rPr>
                <w:b/>
                <w:bCs/>
                <w:sz w:val="18"/>
                <w:szCs w:val="18"/>
              </w:rPr>
              <w:t>,9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165" w:rsidRDefault="00975E8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17 288,5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165" w:rsidRDefault="00975E8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7</w:t>
            </w:r>
            <w:r>
              <w:rPr>
                <w:b/>
                <w:bCs/>
                <w:sz w:val="18"/>
                <w:szCs w:val="18"/>
              </w:rPr>
              <w:t>17 669,4</w:t>
            </w:r>
          </w:p>
        </w:tc>
      </w:tr>
      <w:tr w:rsidR="00E41165">
        <w:trPr>
          <w:trHeight w:val="699"/>
        </w:trPr>
        <w:tc>
          <w:tcPr>
            <w:tcW w:w="19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1165" w:rsidRDefault="00E411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E41165" w:rsidRDefault="00E411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165" w:rsidRDefault="00975E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бюджет муниципального образования г.Бодайбо  и района (МБ), из них: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165" w:rsidRDefault="00975E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144 509</w:t>
            </w:r>
          </w:p>
          <w:p w:rsidR="00E41165" w:rsidRDefault="00E411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165" w:rsidRDefault="00975E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17 288,5</w:t>
            </w:r>
          </w:p>
          <w:p w:rsidR="00E41165" w:rsidRDefault="00E411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165" w:rsidRDefault="00975E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161 797,5</w:t>
            </w:r>
          </w:p>
          <w:p w:rsidR="00E41165" w:rsidRDefault="00E41165">
            <w:pPr>
              <w:jc w:val="center"/>
              <w:rPr>
                <w:sz w:val="18"/>
                <w:szCs w:val="18"/>
              </w:rPr>
            </w:pPr>
          </w:p>
        </w:tc>
      </w:tr>
      <w:tr w:rsidR="00E41165">
        <w:trPr>
          <w:trHeight w:val="699"/>
        </w:trPr>
        <w:tc>
          <w:tcPr>
            <w:tcW w:w="19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1165" w:rsidRDefault="00E411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E41165" w:rsidRDefault="00E411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165" w:rsidRDefault="00975E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 счет межбюджетных трансфертов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165" w:rsidRDefault="00975E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21 104,5</w:t>
            </w:r>
          </w:p>
          <w:p w:rsidR="00E41165" w:rsidRDefault="00E411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165" w:rsidRDefault="00975E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17288,5</w:t>
            </w:r>
          </w:p>
          <w:p w:rsidR="00E41165" w:rsidRDefault="00E411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165" w:rsidRDefault="00975E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38 393,0</w:t>
            </w:r>
          </w:p>
          <w:p w:rsidR="00E41165" w:rsidRDefault="00E41165">
            <w:pPr>
              <w:jc w:val="center"/>
              <w:rPr>
                <w:sz w:val="18"/>
                <w:szCs w:val="18"/>
              </w:rPr>
            </w:pPr>
          </w:p>
        </w:tc>
      </w:tr>
      <w:tr w:rsidR="00E41165">
        <w:trPr>
          <w:trHeight w:val="1493"/>
        </w:trPr>
        <w:tc>
          <w:tcPr>
            <w:tcW w:w="19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1165" w:rsidRDefault="00E411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E41165" w:rsidRDefault="00E411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165" w:rsidRDefault="00975E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средства, планируемые к привлечению из федерального и областного бюджетов (ОБ,ФБ)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165" w:rsidRDefault="00975E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555 871,9</w:t>
            </w:r>
          </w:p>
          <w:p w:rsidR="00E41165" w:rsidRDefault="00E411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165" w:rsidRDefault="00975E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  <w:p w:rsidR="00E41165" w:rsidRDefault="00E411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165" w:rsidRDefault="00975E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555 871,9</w:t>
            </w:r>
          </w:p>
          <w:p w:rsidR="00E41165" w:rsidRDefault="00E41165">
            <w:pPr>
              <w:jc w:val="center"/>
              <w:rPr>
                <w:sz w:val="18"/>
                <w:szCs w:val="18"/>
              </w:rPr>
            </w:pPr>
          </w:p>
        </w:tc>
      </w:tr>
      <w:tr w:rsidR="00E41165">
        <w:trPr>
          <w:trHeight w:val="265"/>
        </w:trPr>
        <w:tc>
          <w:tcPr>
            <w:tcW w:w="19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1165" w:rsidRDefault="00E411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1165" w:rsidRDefault="00E411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165" w:rsidRDefault="00975E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165" w:rsidRDefault="00975E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165" w:rsidRDefault="00975E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165" w:rsidRDefault="00975E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E41165">
        <w:trPr>
          <w:trHeight w:val="288"/>
        </w:trPr>
        <w:tc>
          <w:tcPr>
            <w:tcW w:w="1951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1165" w:rsidRDefault="00975E8D"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Основное мероприятие:</w:t>
            </w:r>
          </w:p>
          <w:p w:rsidR="00E41165" w:rsidRDefault="00975E8D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Обеспечение граждан, проживающих в аварийном жилищном фонде, доступным и качественным жильем</w:t>
            </w:r>
          </w:p>
          <w:p w:rsidR="00E41165" w:rsidRDefault="00E41165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46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E41165" w:rsidRDefault="00975E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Ответственный исполнитель Программы:</w:t>
            </w:r>
          </w:p>
          <w:p w:rsidR="00E41165" w:rsidRDefault="00975E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г. Бодайбо и района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165" w:rsidRDefault="00975E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165" w:rsidRDefault="00975E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700 380</w:t>
            </w:r>
            <w:r>
              <w:rPr>
                <w:b/>
                <w:bCs/>
                <w:sz w:val="18"/>
                <w:szCs w:val="18"/>
              </w:rPr>
              <w:t>,9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165" w:rsidRDefault="00975E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17 288,5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165" w:rsidRDefault="00975E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7</w:t>
            </w:r>
            <w:r>
              <w:rPr>
                <w:b/>
                <w:bCs/>
                <w:sz w:val="18"/>
                <w:szCs w:val="18"/>
              </w:rPr>
              <w:t>17 669,4</w:t>
            </w:r>
          </w:p>
        </w:tc>
      </w:tr>
      <w:tr w:rsidR="00E41165">
        <w:trPr>
          <w:trHeight w:val="288"/>
        </w:trPr>
        <w:tc>
          <w:tcPr>
            <w:tcW w:w="19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165" w:rsidRDefault="00E41165">
            <w:pPr>
              <w:rPr>
                <w:sz w:val="18"/>
                <w:szCs w:val="18"/>
              </w:rPr>
            </w:pPr>
          </w:p>
        </w:tc>
        <w:tc>
          <w:tcPr>
            <w:tcW w:w="14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165" w:rsidRDefault="00E41165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165" w:rsidRDefault="00975E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бюджет муниципального образования г.Бодайбо  и района (МБ), из них: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165" w:rsidRDefault="00975E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144 509</w:t>
            </w:r>
          </w:p>
          <w:p w:rsidR="00E41165" w:rsidRDefault="00E411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165" w:rsidRDefault="00975E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17 288,5</w:t>
            </w:r>
          </w:p>
          <w:p w:rsidR="00E41165" w:rsidRDefault="00E411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165" w:rsidRDefault="00975E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161 797,5</w:t>
            </w:r>
          </w:p>
          <w:p w:rsidR="00E41165" w:rsidRDefault="00E41165">
            <w:pPr>
              <w:jc w:val="center"/>
              <w:rPr>
                <w:sz w:val="18"/>
                <w:szCs w:val="18"/>
              </w:rPr>
            </w:pPr>
          </w:p>
        </w:tc>
      </w:tr>
      <w:tr w:rsidR="00E41165">
        <w:trPr>
          <w:trHeight w:val="288"/>
        </w:trPr>
        <w:tc>
          <w:tcPr>
            <w:tcW w:w="19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165" w:rsidRDefault="00E41165">
            <w:pPr>
              <w:rPr>
                <w:sz w:val="18"/>
                <w:szCs w:val="18"/>
              </w:rPr>
            </w:pPr>
          </w:p>
        </w:tc>
        <w:tc>
          <w:tcPr>
            <w:tcW w:w="14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165" w:rsidRDefault="00E41165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165" w:rsidRDefault="00975E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 счет межбюджетных трансфертов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165" w:rsidRDefault="00975E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21 104,5</w:t>
            </w:r>
          </w:p>
          <w:p w:rsidR="00E41165" w:rsidRDefault="00E411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165" w:rsidRDefault="00975E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17288,5</w:t>
            </w:r>
          </w:p>
          <w:p w:rsidR="00E41165" w:rsidRDefault="00E411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165" w:rsidRDefault="00975E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38 393,0</w:t>
            </w:r>
          </w:p>
          <w:p w:rsidR="00E41165" w:rsidRDefault="00E41165">
            <w:pPr>
              <w:jc w:val="center"/>
              <w:rPr>
                <w:sz w:val="18"/>
                <w:szCs w:val="18"/>
              </w:rPr>
            </w:pPr>
          </w:p>
        </w:tc>
      </w:tr>
      <w:tr w:rsidR="00E41165">
        <w:trPr>
          <w:trHeight w:val="288"/>
        </w:trPr>
        <w:tc>
          <w:tcPr>
            <w:tcW w:w="19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165" w:rsidRDefault="00E41165">
            <w:pPr>
              <w:rPr>
                <w:sz w:val="18"/>
                <w:szCs w:val="18"/>
              </w:rPr>
            </w:pPr>
          </w:p>
        </w:tc>
        <w:tc>
          <w:tcPr>
            <w:tcW w:w="14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165" w:rsidRDefault="00E41165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165" w:rsidRDefault="00975E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средства, планируемые к привлечению из федерального и областного бюджетов (ОБ,ФБ)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165" w:rsidRDefault="00975E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555 871,9</w:t>
            </w:r>
          </w:p>
          <w:p w:rsidR="00E41165" w:rsidRDefault="00E411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165" w:rsidRDefault="00975E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  <w:p w:rsidR="00E41165" w:rsidRDefault="00E411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165" w:rsidRDefault="00975E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555 871,9</w:t>
            </w:r>
          </w:p>
          <w:p w:rsidR="00E41165" w:rsidRDefault="00E41165">
            <w:pPr>
              <w:jc w:val="center"/>
              <w:rPr>
                <w:sz w:val="18"/>
                <w:szCs w:val="18"/>
              </w:rPr>
            </w:pPr>
          </w:p>
        </w:tc>
      </w:tr>
      <w:tr w:rsidR="00E41165">
        <w:trPr>
          <w:trHeight w:val="288"/>
        </w:trPr>
        <w:tc>
          <w:tcPr>
            <w:tcW w:w="19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165" w:rsidRDefault="00E41165">
            <w:pPr>
              <w:rPr>
                <w:sz w:val="20"/>
                <w:szCs w:val="20"/>
              </w:rPr>
            </w:pPr>
          </w:p>
        </w:tc>
        <w:tc>
          <w:tcPr>
            <w:tcW w:w="14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165" w:rsidRDefault="00E4116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165" w:rsidRDefault="00975E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165" w:rsidRDefault="00975E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165" w:rsidRDefault="00975E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165" w:rsidRDefault="00975E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</w:tbl>
    <w:p w:rsidR="00E41165" w:rsidRDefault="00E41165">
      <w:pPr>
        <w:rPr>
          <w:sz w:val="20"/>
          <w:szCs w:val="20"/>
        </w:rPr>
      </w:pPr>
    </w:p>
    <w:p w:rsidR="00E41165" w:rsidRDefault="00975E8D">
      <w:pPr>
        <w:jc w:val="right"/>
        <w:rPr>
          <w:b/>
          <w:sz w:val="26"/>
          <w:szCs w:val="26"/>
        </w:rPr>
        <w:sectPr w:rsidR="00E41165">
          <w:pgSz w:w="11906" w:h="16838"/>
          <w:pgMar w:top="1134" w:right="1134" w:bottom="1134" w:left="1417" w:header="709" w:footer="709" w:gutter="0"/>
          <w:cols w:space="708"/>
          <w:docGrid w:linePitch="360"/>
        </w:sectPr>
      </w:pPr>
      <w:r>
        <w:rPr>
          <w:b/>
          <w:sz w:val="26"/>
          <w:szCs w:val="26"/>
        </w:rPr>
        <w:t>»</w:t>
      </w:r>
    </w:p>
    <w:p w:rsidR="00E41165" w:rsidRDefault="00975E8D">
      <w:pPr>
        <w:pStyle w:val="a6"/>
        <w:wordWrap w:val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6 к постановлению Администрации </w:t>
      </w:r>
    </w:p>
    <w:p w:rsidR="00E41165" w:rsidRDefault="00975E8D">
      <w:pPr>
        <w:pStyle w:val="a6"/>
        <w:wordWrap w:val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Бодайбо и района от </w:t>
      </w:r>
      <w:r w:rsidR="00F34B94">
        <w:rPr>
          <w:rFonts w:ascii="Times New Roman" w:hAnsi="Times New Roman" w:cs="Times New Roman"/>
          <w:sz w:val="24"/>
          <w:szCs w:val="24"/>
        </w:rPr>
        <w:t>06.03.2026 № 43-п</w:t>
      </w:r>
    </w:p>
    <w:p w:rsidR="00E41165" w:rsidRDefault="00975E8D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«Приложение 6 к  Программе</w:t>
      </w:r>
    </w:p>
    <w:p w:rsidR="00E41165" w:rsidRDefault="00E41165">
      <w:pPr>
        <w:pStyle w:val="a6"/>
        <w:rPr>
          <w:rFonts w:ascii="Times New Roman" w:hAnsi="Times New Roman" w:cs="Times New Roman"/>
          <w:sz w:val="20"/>
          <w:szCs w:val="20"/>
        </w:rPr>
      </w:pPr>
    </w:p>
    <w:p w:rsidR="00E41165" w:rsidRDefault="00975E8D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Методика</w:t>
      </w:r>
    </w:p>
    <w:p w:rsidR="00E41165" w:rsidRDefault="00975E8D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определения целевых показателей Программы</w:t>
      </w:r>
    </w:p>
    <w:p w:rsidR="00E41165" w:rsidRDefault="00E41165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</w:p>
    <w:p w:rsidR="00E41165" w:rsidRDefault="00975E8D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Оценка достижения целевых показателей определяется путем сопоставления фактически достигнутых значений целевых показателей и их плановых значений по формуле:</w:t>
      </w:r>
    </w:p>
    <w:p w:rsidR="00E41165" w:rsidRDefault="00E41165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</w:p>
    <w:p w:rsidR="00E41165" w:rsidRDefault="00975E8D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  <w:vertAlign w:val="subscript"/>
        </w:rPr>
        <w:t xml:space="preserve">кмф </w:t>
      </w:r>
      <w:r>
        <w:rPr>
          <w:rFonts w:ascii="Times New Roman" w:hAnsi="Times New Roman" w:cs="Times New Roman"/>
          <w:sz w:val="26"/>
          <w:szCs w:val="26"/>
        </w:rPr>
        <w:t>= (С</w:t>
      </w:r>
      <w:r>
        <w:rPr>
          <w:rFonts w:ascii="Times New Roman" w:hAnsi="Times New Roman" w:cs="Times New Roman"/>
          <w:sz w:val="26"/>
          <w:szCs w:val="26"/>
          <w:vertAlign w:val="subscript"/>
        </w:rPr>
        <w:t>дпп1</w:t>
      </w:r>
      <w:r>
        <w:rPr>
          <w:rFonts w:ascii="Times New Roman" w:hAnsi="Times New Roman" w:cs="Times New Roman"/>
          <w:sz w:val="26"/>
          <w:szCs w:val="26"/>
        </w:rPr>
        <w:t>+ С</w:t>
      </w:r>
      <w:r>
        <w:rPr>
          <w:rFonts w:ascii="Times New Roman" w:hAnsi="Times New Roman" w:cs="Times New Roman"/>
          <w:sz w:val="26"/>
          <w:szCs w:val="26"/>
          <w:vertAlign w:val="subscript"/>
        </w:rPr>
        <w:t>дпп2</w:t>
      </w:r>
      <w:r>
        <w:rPr>
          <w:rFonts w:ascii="Times New Roman" w:hAnsi="Times New Roman" w:cs="Times New Roman"/>
          <w:sz w:val="26"/>
          <w:szCs w:val="26"/>
        </w:rPr>
        <w:t>+ С</w:t>
      </w:r>
      <w:r>
        <w:rPr>
          <w:rFonts w:ascii="Times New Roman" w:hAnsi="Times New Roman" w:cs="Times New Roman"/>
          <w:sz w:val="26"/>
          <w:szCs w:val="26"/>
          <w:vertAlign w:val="subscript"/>
        </w:rPr>
        <w:t>дпп</w:t>
      </w:r>
      <w:r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N</w:t>
      </w:r>
      <w:r>
        <w:rPr>
          <w:rFonts w:ascii="Times New Roman" w:hAnsi="Times New Roman" w:cs="Times New Roman"/>
          <w:sz w:val="26"/>
          <w:szCs w:val="26"/>
        </w:rPr>
        <w:t>)/</w:t>
      </w:r>
      <w:r>
        <w:rPr>
          <w:rFonts w:ascii="Times New Roman" w:hAnsi="Times New Roman" w:cs="Times New Roman"/>
          <w:sz w:val="26"/>
          <w:szCs w:val="26"/>
          <w:lang w:val="en-US"/>
        </w:rPr>
        <w:t>N</w:t>
      </w:r>
      <w:r>
        <w:rPr>
          <w:rFonts w:ascii="Times New Roman" w:hAnsi="Times New Roman" w:cs="Times New Roman"/>
          <w:sz w:val="26"/>
          <w:szCs w:val="26"/>
        </w:rPr>
        <w:t xml:space="preserve"> , где</w:t>
      </w:r>
    </w:p>
    <w:p w:rsidR="00E41165" w:rsidRDefault="00E41165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</w:p>
    <w:p w:rsidR="00E41165" w:rsidRDefault="00975E8D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>
        <w:rPr>
          <w:rFonts w:ascii="Times New Roman" w:hAnsi="Times New Roman" w:cs="Times New Roman"/>
          <w:sz w:val="26"/>
          <w:szCs w:val="26"/>
          <w:vertAlign w:val="subscript"/>
        </w:rPr>
        <w:t xml:space="preserve">дпп </w:t>
      </w:r>
      <w:r>
        <w:rPr>
          <w:rFonts w:ascii="Times New Roman" w:hAnsi="Times New Roman" w:cs="Times New Roman"/>
          <w:sz w:val="26"/>
          <w:szCs w:val="26"/>
        </w:rPr>
        <w:t>– степень достижения целевых показателей Программы:</w:t>
      </w:r>
    </w:p>
    <w:p w:rsidR="00E41165" w:rsidRDefault="00E41165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</w:p>
    <w:p w:rsidR="00E41165" w:rsidRDefault="00975E8D">
      <w:pPr>
        <w:pStyle w:val="a6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>
        <w:rPr>
          <w:rFonts w:ascii="Times New Roman" w:hAnsi="Times New Roman" w:cs="Times New Roman"/>
          <w:sz w:val="26"/>
          <w:szCs w:val="26"/>
          <w:vertAlign w:val="subscript"/>
        </w:rPr>
        <w:t xml:space="preserve">дпп </w:t>
      </w:r>
      <w:r>
        <w:rPr>
          <w:rFonts w:ascii="Times New Roman" w:hAnsi="Times New Roman" w:cs="Times New Roman"/>
          <w:sz w:val="26"/>
          <w:szCs w:val="26"/>
        </w:rPr>
        <w:t xml:space="preserve">= </w:t>
      </w:r>
      <m:oMath>
        <m:f>
          <m:fPr>
            <m:ctrlPr>
              <w:rPr>
                <w:rFonts w:ascii="Cambria Math" w:hAnsi="Times New Roman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Times New Roman" w:cs="Times New Roman"/>
                <w:sz w:val="26"/>
                <w:szCs w:val="26"/>
              </w:rPr>
              <m:t>ЦПф</m:t>
            </m:r>
          </m:num>
          <m:den>
            <m:r>
              <w:rPr>
                <w:rFonts w:ascii="Cambria Math" w:hAnsi="Times New Roman" w:cs="Times New Roman"/>
                <w:sz w:val="26"/>
                <w:szCs w:val="26"/>
              </w:rPr>
              <m:t>ЦПпл</m:t>
            </m:r>
          </m:den>
        </m:f>
      </m:oMath>
      <w:r>
        <w:rPr>
          <w:rFonts w:ascii="Times New Roman" w:eastAsiaTheme="minorEastAsia" w:hAnsi="Times New Roman" w:cs="Times New Roman"/>
          <w:sz w:val="26"/>
          <w:szCs w:val="26"/>
        </w:rPr>
        <w:t xml:space="preserve"> , где</w:t>
      </w:r>
    </w:p>
    <w:p w:rsidR="00E41165" w:rsidRDefault="00E41165">
      <w:pPr>
        <w:pStyle w:val="a6"/>
        <w:jc w:val="both"/>
        <w:rPr>
          <w:rFonts w:ascii="Times New Roman" w:eastAsiaTheme="minorEastAsia" w:hAnsi="Times New Roman" w:cs="Times New Roman"/>
          <w:sz w:val="26"/>
          <w:szCs w:val="26"/>
        </w:rPr>
      </w:pPr>
    </w:p>
    <w:p w:rsidR="00E41165" w:rsidRDefault="00975E8D">
      <w:pPr>
        <w:pStyle w:val="a6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ЦПф – фактически достигнутое значение целевого показателя;</w:t>
      </w:r>
    </w:p>
    <w:p w:rsidR="00E41165" w:rsidRDefault="00975E8D">
      <w:pPr>
        <w:pStyle w:val="a6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ЦПпл – плановое значение целевого показателя.</w:t>
      </w:r>
    </w:p>
    <w:p w:rsidR="00E41165" w:rsidRDefault="00975E8D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  <w:lang w:val="en-US"/>
        </w:rPr>
        <w:t>N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– общее количество целевых показателей Программы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E41165" w:rsidRDefault="00E41165">
      <w:pPr>
        <w:ind w:firstLine="708"/>
        <w:jc w:val="both"/>
        <w:rPr>
          <w:sz w:val="26"/>
          <w:szCs w:val="26"/>
        </w:rPr>
      </w:pPr>
    </w:p>
    <w:p w:rsidR="00E41165" w:rsidRDefault="00975E8D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Для определения целевых показателей Программы применяется следующая Методика расчета показателей результативности проводимых мероприятий, предусмотренных Программой: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2835"/>
        <w:gridCol w:w="6201"/>
      </w:tblGrid>
      <w:tr w:rsidR="00E41165">
        <w:tc>
          <w:tcPr>
            <w:tcW w:w="534" w:type="dxa"/>
            <w:shd w:val="clear" w:color="auto" w:fill="auto"/>
          </w:tcPr>
          <w:p w:rsidR="00E41165" w:rsidRDefault="00975E8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835" w:type="dxa"/>
            <w:shd w:val="clear" w:color="auto" w:fill="auto"/>
          </w:tcPr>
          <w:p w:rsidR="00E41165" w:rsidRDefault="00975E8D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целевого показателя</w:t>
            </w:r>
          </w:p>
        </w:tc>
        <w:tc>
          <w:tcPr>
            <w:tcW w:w="6201" w:type="dxa"/>
            <w:shd w:val="clear" w:color="auto" w:fill="auto"/>
          </w:tcPr>
          <w:p w:rsidR="00E41165" w:rsidRDefault="00975E8D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Методика расчета</w:t>
            </w:r>
          </w:p>
          <w:p w:rsidR="00E41165" w:rsidRDefault="00975E8D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показателя и источник информации </w:t>
            </w:r>
          </w:p>
        </w:tc>
      </w:tr>
      <w:tr w:rsidR="00E41165">
        <w:tc>
          <w:tcPr>
            <w:tcW w:w="534" w:type="dxa"/>
            <w:shd w:val="clear" w:color="auto" w:fill="auto"/>
          </w:tcPr>
          <w:p w:rsidR="00E41165" w:rsidRDefault="00975E8D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E41165" w:rsidRDefault="00975E8D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01" w:type="dxa"/>
            <w:shd w:val="clear" w:color="auto" w:fill="auto"/>
          </w:tcPr>
          <w:p w:rsidR="00E41165" w:rsidRDefault="00975E8D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E4116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165" w:rsidRDefault="00975E8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165" w:rsidRDefault="00975E8D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/>
                <w:lang w:eastAsia="ru-RU"/>
              </w:rPr>
              <w:t>оля семей, переселенных из аварийного жилищного фонда, в общем количестве семей, нуждающихся в переселении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165" w:rsidRDefault="00975E8D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Показатель рассчитывается как отношение количества </w:t>
            </w:r>
            <w:r>
              <w:rPr>
                <w:rFonts w:ascii="Times New Roman" w:hAnsi="Times New Roman"/>
                <w:lang w:eastAsia="ru-RU"/>
              </w:rPr>
              <w:t>семей, переселенных из аварийного жилищного фонда</w:t>
            </w:r>
            <w:r>
              <w:rPr>
                <w:rFonts w:ascii="Times New Roman" w:hAnsi="Times New Roman" w:cs="Times New Roman"/>
              </w:rPr>
              <w:t xml:space="preserve"> к общему количеству </w:t>
            </w:r>
            <w:r>
              <w:rPr>
                <w:rFonts w:ascii="Times New Roman" w:hAnsi="Times New Roman"/>
                <w:lang w:eastAsia="ru-RU"/>
              </w:rPr>
              <w:t>семей, нуждающихся в переселении</w:t>
            </w:r>
            <w:r>
              <w:rPr>
                <w:rFonts w:ascii="Times New Roman" w:hAnsi="Times New Roman" w:cs="Times New Roman"/>
              </w:rPr>
              <w:t xml:space="preserve"> (196) х 100% (%).</w:t>
            </w:r>
          </w:p>
          <w:p w:rsidR="00E41165" w:rsidRDefault="00975E8D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Источник данных – отчетность, направляемая в министерство строительства Иркутской области по форме, установленной в Соглашении.</w:t>
            </w:r>
          </w:p>
        </w:tc>
      </w:tr>
      <w:tr w:rsidR="00E4116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165" w:rsidRDefault="00975E8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165" w:rsidRDefault="00975E8D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lang w:eastAsia="ru-RU"/>
              </w:rPr>
              <w:t>Площадь приобретенных жилых помещений, а также площадь изымаемых помещений аварийного жилищного фонда, в отношении которой принято решение о предоставлении возмещения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165" w:rsidRDefault="00975E8D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Показатель рассчитывается как отношение п</w:t>
            </w:r>
            <w:r>
              <w:rPr>
                <w:rFonts w:ascii="Times New Roman" w:hAnsi="Times New Roman"/>
                <w:lang w:eastAsia="ru-RU"/>
              </w:rPr>
              <w:t>лощади приобретенных жилых помещений, а также площади изымаемых помещений</w:t>
            </w:r>
            <w:r>
              <w:rPr>
                <w:rFonts w:ascii="Times New Roman" w:hAnsi="Times New Roman" w:cs="Times New Roman"/>
              </w:rPr>
              <w:t xml:space="preserve"> к плановым показателям (8 717,88кв.м.) х 100% (%).</w:t>
            </w:r>
          </w:p>
          <w:p w:rsidR="00E41165" w:rsidRDefault="00975E8D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Источник данных – отчетность, направляемая в министерство строительства Иркутской области по форме, установленной в Соглашении.</w:t>
            </w:r>
          </w:p>
        </w:tc>
      </w:tr>
    </w:tbl>
    <w:p w:rsidR="00E41165" w:rsidRDefault="00975E8D">
      <w:pPr>
        <w:pStyle w:val="a6"/>
        <w:jc w:val="right"/>
      </w:pPr>
      <w:r>
        <w:rPr>
          <w:rFonts w:ascii="Times New Roman" w:hAnsi="Times New Roman" w:cs="Times New Roman"/>
          <w:sz w:val="26"/>
          <w:szCs w:val="26"/>
        </w:rPr>
        <w:t>»</w:t>
      </w:r>
    </w:p>
    <w:sectPr w:rsidR="00E41165" w:rsidSect="00E41165">
      <w:pgSz w:w="11906" w:h="16838"/>
      <w:pgMar w:top="1134" w:right="1134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5C6D" w:rsidRDefault="00B65C6D">
      <w:r>
        <w:separator/>
      </w:r>
    </w:p>
  </w:endnote>
  <w:endnote w:type="continuationSeparator" w:id="1">
    <w:p w:rsidR="00B65C6D" w:rsidRDefault="00B65C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5C6D" w:rsidRDefault="00B65C6D">
      <w:r>
        <w:separator/>
      </w:r>
    </w:p>
  </w:footnote>
  <w:footnote w:type="continuationSeparator" w:id="1">
    <w:p w:rsidR="00B65C6D" w:rsidRDefault="00B65C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1165" w:rsidRDefault="00E41165">
    <w:pPr>
      <w:pStyle w:val="a3"/>
      <w:jc w:val="cent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879AB"/>
    <w:multiLevelType w:val="multilevel"/>
    <w:tmpl w:val="0D7879AB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FCA5232"/>
    <w:multiLevelType w:val="multilevel"/>
    <w:tmpl w:val="1FCA5232"/>
    <w:lvl w:ilvl="0">
      <w:start w:val="1"/>
      <w:numFmt w:val="decimal"/>
      <w:lvlText w:val="%1."/>
      <w:lvlJc w:val="left"/>
      <w:pPr>
        <w:ind w:left="3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20" w:hanging="360"/>
      </w:pPr>
    </w:lvl>
    <w:lvl w:ilvl="2">
      <w:start w:val="1"/>
      <w:numFmt w:val="lowerRoman"/>
      <w:lvlText w:val="%3."/>
      <w:lvlJc w:val="right"/>
      <w:pPr>
        <w:ind w:left="1740" w:hanging="180"/>
      </w:pPr>
    </w:lvl>
    <w:lvl w:ilvl="3">
      <w:start w:val="1"/>
      <w:numFmt w:val="decimal"/>
      <w:lvlText w:val="%4."/>
      <w:lvlJc w:val="left"/>
      <w:pPr>
        <w:ind w:left="2460" w:hanging="360"/>
      </w:pPr>
    </w:lvl>
    <w:lvl w:ilvl="4">
      <w:start w:val="1"/>
      <w:numFmt w:val="lowerLetter"/>
      <w:lvlText w:val="%5."/>
      <w:lvlJc w:val="left"/>
      <w:pPr>
        <w:ind w:left="3180" w:hanging="360"/>
      </w:pPr>
    </w:lvl>
    <w:lvl w:ilvl="5">
      <w:start w:val="1"/>
      <w:numFmt w:val="lowerRoman"/>
      <w:lvlText w:val="%6."/>
      <w:lvlJc w:val="right"/>
      <w:pPr>
        <w:ind w:left="3900" w:hanging="180"/>
      </w:pPr>
    </w:lvl>
    <w:lvl w:ilvl="6">
      <w:start w:val="1"/>
      <w:numFmt w:val="decimal"/>
      <w:lvlText w:val="%7."/>
      <w:lvlJc w:val="left"/>
      <w:pPr>
        <w:ind w:left="4620" w:hanging="360"/>
      </w:pPr>
    </w:lvl>
    <w:lvl w:ilvl="7">
      <w:start w:val="1"/>
      <w:numFmt w:val="lowerLetter"/>
      <w:lvlText w:val="%8."/>
      <w:lvlJc w:val="left"/>
      <w:pPr>
        <w:ind w:left="5340" w:hanging="360"/>
      </w:pPr>
    </w:lvl>
    <w:lvl w:ilvl="8">
      <w:start w:val="1"/>
      <w:numFmt w:val="lowerRoman"/>
      <w:lvlText w:val="%9."/>
      <w:lvlJc w:val="right"/>
      <w:pPr>
        <w:ind w:left="6060" w:hanging="180"/>
      </w:pPr>
    </w:lvl>
  </w:abstractNum>
  <w:abstractNum w:abstractNumId="2">
    <w:nsid w:val="26A07254"/>
    <w:multiLevelType w:val="multilevel"/>
    <w:tmpl w:val="26A0725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3">
    <w:nsid w:val="7CF4612E"/>
    <w:multiLevelType w:val="multilevel"/>
    <w:tmpl w:val="7CF4612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08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useFELayout/>
  </w:compat>
  <w:rsids>
    <w:rsidRoot w:val="467A5F93"/>
    <w:rsid w:val="00122189"/>
    <w:rsid w:val="003A6924"/>
    <w:rsid w:val="00534944"/>
    <w:rsid w:val="006731CC"/>
    <w:rsid w:val="006E1022"/>
    <w:rsid w:val="007D4578"/>
    <w:rsid w:val="00975E8D"/>
    <w:rsid w:val="00AE3625"/>
    <w:rsid w:val="00AF56B6"/>
    <w:rsid w:val="00B65C6D"/>
    <w:rsid w:val="00B94F4C"/>
    <w:rsid w:val="00CB4AFB"/>
    <w:rsid w:val="00E41165"/>
    <w:rsid w:val="00EB4595"/>
    <w:rsid w:val="00F34B94"/>
    <w:rsid w:val="00F72E6A"/>
    <w:rsid w:val="064A5E99"/>
    <w:rsid w:val="0B9273B9"/>
    <w:rsid w:val="0BD50B7D"/>
    <w:rsid w:val="0CB25901"/>
    <w:rsid w:val="13C93512"/>
    <w:rsid w:val="202A0F9E"/>
    <w:rsid w:val="23143199"/>
    <w:rsid w:val="2BE438A2"/>
    <w:rsid w:val="32A1377B"/>
    <w:rsid w:val="343E19D0"/>
    <w:rsid w:val="4415335E"/>
    <w:rsid w:val="467A5F93"/>
    <w:rsid w:val="500213A2"/>
    <w:rsid w:val="50B03028"/>
    <w:rsid w:val="50B43964"/>
    <w:rsid w:val="54BB5E29"/>
    <w:rsid w:val="54C30E13"/>
    <w:rsid w:val="5F8060DB"/>
    <w:rsid w:val="60A7051F"/>
    <w:rsid w:val="66D7798D"/>
    <w:rsid w:val="68AF2BF5"/>
    <w:rsid w:val="764370F3"/>
    <w:rsid w:val="7E0303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semiHidden="1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59" w:qFormat="1"/>
    <w:lsdException w:name="Placeholder Text" w:semiHidden="1" w:uiPriority="99" w:unhideWhenUsed="1"/>
    <w:lsdException w:name="No Spacing" w:uiPriority="1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1165"/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qFormat/>
    <w:rsid w:val="00E41165"/>
    <w:pPr>
      <w:tabs>
        <w:tab w:val="center" w:pos="4677"/>
        <w:tab w:val="right" w:pos="9355"/>
      </w:tabs>
    </w:pPr>
  </w:style>
  <w:style w:type="table" w:styleId="a4">
    <w:name w:val="Table Grid"/>
    <w:basedOn w:val="a1"/>
    <w:uiPriority w:val="59"/>
    <w:qFormat/>
    <w:rsid w:val="00E4116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E41165"/>
    <w:pPr>
      <w:ind w:left="720"/>
      <w:contextualSpacing/>
    </w:pPr>
  </w:style>
  <w:style w:type="paragraph" w:styleId="a6">
    <w:name w:val="No Spacing"/>
    <w:uiPriority w:val="1"/>
    <w:qFormat/>
    <w:rsid w:val="00E41165"/>
    <w:rPr>
      <w:rFonts w:eastAsiaTheme="minorHAnsi"/>
      <w:sz w:val="22"/>
      <w:szCs w:val="22"/>
      <w:lang w:eastAsia="en-US"/>
    </w:rPr>
  </w:style>
  <w:style w:type="paragraph" w:styleId="a7">
    <w:name w:val="Balloon Text"/>
    <w:basedOn w:val="a"/>
    <w:link w:val="a8"/>
    <w:rsid w:val="007D45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7D457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1207414D30F62717AA3111D495E0E563845B938CDF85723C95D30832F0633A10B3E644D2D5C6886F4CF101CsD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8</Pages>
  <Words>2012</Words>
  <Characters>11472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Алексеевна</dc:creator>
  <cp:lastModifiedBy>Елена Алексеевна</cp:lastModifiedBy>
  <cp:revision>6</cp:revision>
  <cp:lastPrinted>2026-03-10T01:53:00Z</cp:lastPrinted>
  <dcterms:created xsi:type="dcterms:W3CDTF">2026-02-15T04:48:00Z</dcterms:created>
  <dcterms:modified xsi:type="dcterms:W3CDTF">2026-03-10T02:32:00Z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8F9E65C5ADF0404EA138A2FB7A174A89_11</vt:lpwstr>
  </property>
</Properties>
</file>